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B8" w:rsidRPr="00F604B8" w:rsidRDefault="00F604B8">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F604B8" w:rsidRPr="00F604B8">
        <w:tc>
          <w:tcPr>
            <w:tcW w:w="4677" w:type="dxa"/>
            <w:tcMar>
              <w:top w:w="0" w:type="dxa"/>
              <w:left w:w="0" w:type="dxa"/>
              <w:bottom w:w="0" w:type="dxa"/>
              <w:right w:w="0" w:type="dxa"/>
            </w:tcMar>
          </w:tcPr>
          <w:p w:rsidR="00F604B8" w:rsidRPr="00F604B8" w:rsidRDefault="00F604B8">
            <w:pPr>
              <w:widowControl w:val="0"/>
              <w:autoSpaceDE w:val="0"/>
              <w:autoSpaceDN w:val="0"/>
              <w:adjustRightInd w:val="0"/>
              <w:spacing w:after="0" w:line="240" w:lineRule="auto"/>
              <w:rPr>
                <w:rFonts w:ascii="Calibri" w:hAnsi="Calibri" w:cs="Calibri"/>
              </w:rPr>
            </w:pPr>
            <w:r w:rsidRPr="00F604B8">
              <w:rPr>
                <w:rFonts w:ascii="Calibri" w:hAnsi="Calibri" w:cs="Calibri"/>
              </w:rPr>
              <w:t>28 декабря 2013 года</w:t>
            </w:r>
          </w:p>
        </w:tc>
        <w:tc>
          <w:tcPr>
            <w:tcW w:w="4677" w:type="dxa"/>
            <w:tcMar>
              <w:top w:w="0" w:type="dxa"/>
              <w:left w:w="0" w:type="dxa"/>
              <w:bottom w:w="0" w:type="dxa"/>
              <w:right w:w="0" w:type="dxa"/>
            </w:tcMar>
          </w:tcPr>
          <w:p w:rsidR="00F604B8" w:rsidRPr="00F604B8" w:rsidRDefault="00F604B8">
            <w:pPr>
              <w:widowControl w:val="0"/>
              <w:autoSpaceDE w:val="0"/>
              <w:autoSpaceDN w:val="0"/>
              <w:adjustRightInd w:val="0"/>
              <w:spacing w:after="0" w:line="240" w:lineRule="auto"/>
              <w:jc w:val="right"/>
              <w:rPr>
                <w:rFonts w:ascii="Calibri" w:hAnsi="Calibri" w:cs="Calibri"/>
              </w:rPr>
            </w:pPr>
            <w:r w:rsidRPr="00F604B8">
              <w:rPr>
                <w:rFonts w:ascii="Calibri" w:hAnsi="Calibri" w:cs="Calibri"/>
              </w:rPr>
              <w:t>N 412-ФЗ</w:t>
            </w:r>
          </w:p>
        </w:tc>
      </w:tr>
    </w:tbl>
    <w:p w:rsidR="00F604B8" w:rsidRPr="00F604B8" w:rsidRDefault="00F604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04B8" w:rsidRPr="00F604B8" w:rsidRDefault="00F604B8">
      <w:pPr>
        <w:widowControl w:val="0"/>
        <w:autoSpaceDE w:val="0"/>
        <w:autoSpaceDN w:val="0"/>
        <w:adjustRightInd w:val="0"/>
        <w:spacing w:after="0" w:line="240" w:lineRule="auto"/>
        <w:jc w:val="center"/>
        <w:rPr>
          <w:rFonts w:ascii="Calibri" w:hAnsi="Calibri" w:cs="Calibri"/>
        </w:rPr>
      </w:pPr>
    </w:p>
    <w:p w:rsidR="00F604B8" w:rsidRPr="00F604B8" w:rsidRDefault="00F604B8">
      <w:pPr>
        <w:widowControl w:val="0"/>
        <w:autoSpaceDE w:val="0"/>
        <w:autoSpaceDN w:val="0"/>
        <w:adjustRightInd w:val="0"/>
        <w:spacing w:after="0" w:line="240" w:lineRule="auto"/>
        <w:jc w:val="center"/>
        <w:rPr>
          <w:rFonts w:ascii="Calibri" w:hAnsi="Calibri" w:cs="Calibri"/>
          <w:b/>
          <w:bCs/>
        </w:rPr>
      </w:pPr>
      <w:r w:rsidRPr="00F604B8">
        <w:rPr>
          <w:rFonts w:ascii="Calibri" w:hAnsi="Calibri" w:cs="Calibri"/>
          <w:b/>
          <w:bCs/>
        </w:rPr>
        <w:t>РОССИЙСКАЯ ФЕДЕРАЦИЯ</w:t>
      </w:r>
    </w:p>
    <w:p w:rsidR="00F604B8" w:rsidRPr="00F604B8" w:rsidRDefault="00F604B8">
      <w:pPr>
        <w:widowControl w:val="0"/>
        <w:autoSpaceDE w:val="0"/>
        <w:autoSpaceDN w:val="0"/>
        <w:adjustRightInd w:val="0"/>
        <w:spacing w:after="0" w:line="240" w:lineRule="auto"/>
        <w:jc w:val="center"/>
        <w:rPr>
          <w:rFonts w:ascii="Calibri" w:hAnsi="Calibri" w:cs="Calibri"/>
          <w:b/>
          <w:bCs/>
        </w:rPr>
      </w:pPr>
    </w:p>
    <w:p w:rsidR="00F604B8" w:rsidRPr="00F604B8" w:rsidRDefault="00F604B8">
      <w:pPr>
        <w:widowControl w:val="0"/>
        <w:autoSpaceDE w:val="0"/>
        <w:autoSpaceDN w:val="0"/>
        <w:adjustRightInd w:val="0"/>
        <w:spacing w:after="0" w:line="240" w:lineRule="auto"/>
        <w:jc w:val="center"/>
        <w:rPr>
          <w:rFonts w:ascii="Calibri" w:hAnsi="Calibri" w:cs="Calibri"/>
          <w:b/>
          <w:bCs/>
        </w:rPr>
      </w:pPr>
      <w:r w:rsidRPr="00F604B8">
        <w:rPr>
          <w:rFonts w:ascii="Calibri" w:hAnsi="Calibri" w:cs="Calibri"/>
          <w:b/>
          <w:bCs/>
        </w:rPr>
        <w:t>ФЕДЕРАЛЬНЫЙ ЗАКОН</w:t>
      </w:r>
    </w:p>
    <w:p w:rsidR="00F604B8" w:rsidRPr="00F604B8" w:rsidRDefault="00F604B8">
      <w:pPr>
        <w:widowControl w:val="0"/>
        <w:autoSpaceDE w:val="0"/>
        <w:autoSpaceDN w:val="0"/>
        <w:adjustRightInd w:val="0"/>
        <w:spacing w:after="0" w:line="240" w:lineRule="auto"/>
        <w:jc w:val="center"/>
        <w:rPr>
          <w:rFonts w:ascii="Calibri" w:hAnsi="Calibri" w:cs="Calibri"/>
          <w:b/>
          <w:bCs/>
        </w:rPr>
      </w:pPr>
    </w:p>
    <w:p w:rsidR="00F604B8" w:rsidRPr="00F604B8" w:rsidRDefault="00F604B8">
      <w:pPr>
        <w:widowControl w:val="0"/>
        <w:autoSpaceDE w:val="0"/>
        <w:autoSpaceDN w:val="0"/>
        <w:adjustRightInd w:val="0"/>
        <w:spacing w:after="0" w:line="240" w:lineRule="auto"/>
        <w:jc w:val="center"/>
        <w:rPr>
          <w:rFonts w:ascii="Calibri" w:hAnsi="Calibri" w:cs="Calibri"/>
          <w:b/>
          <w:bCs/>
        </w:rPr>
      </w:pPr>
      <w:r w:rsidRPr="00F604B8">
        <w:rPr>
          <w:rFonts w:ascii="Calibri" w:hAnsi="Calibri" w:cs="Calibri"/>
          <w:b/>
          <w:bCs/>
        </w:rPr>
        <w:t>ОБ АККРЕДИТАЦИИ В НАЦИОНАЛЬНОЙ СИСТЕМЕ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jc w:val="right"/>
        <w:rPr>
          <w:rFonts w:ascii="Calibri" w:hAnsi="Calibri" w:cs="Calibri"/>
        </w:rPr>
      </w:pPr>
      <w:r w:rsidRPr="00F604B8">
        <w:rPr>
          <w:rFonts w:ascii="Calibri" w:hAnsi="Calibri" w:cs="Calibri"/>
        </w:rPr>
        <w:t>Принят</w:t>
      </w:r>
    </w:p>
    <w:p w:rsidR="00F604B8" w:rsidRPr="00F604B8" w:rsidRDefault="00F604B8">
      <w:pPr>
        <w:widowControl w:val="0"/>
        <w:autoSpaceDE w:val="0"/>
        <w:autoSpaceDN w:val="0"/>
        <w:adjustRightInd w:val="0"/>
        <w:spacing w:after="0" w:line="240" w:lineRule="auto"/>
        <w:jc w:val="right"/>
        <w:rPr>
          <w:rFonts w:ascii="Calibri" w:hAnsi="Calibri" w:cs="Calibri"/>
        </w:rPr>
      </w:pPr>
      <w:r w:rsidRPr="00F604B8">
        <w:rPr>
          <w:rFonts w:ascii="Calibri" w:hAnsi="Calibri" w:cs="Calibri"/>
        </w:rPr>
        <w:t>Государственной Думой</w:t>
      </w:r>
    </w:p>
    <w:p w:rsidR="00F604B8" w:rsidRPr="00F604B8" w:rsidRDefault="00F604B8">
      <w:pPr>
        <w:widowControl w:val="0"/>
        <w:autoSpaceDE w:val="0"/>
        <w:autoSpaceDN w:val="0"/>
        <w:adjustRightInd w:val="0"/>
        <w:spacing w:after="0" w:line="240" w:lineRule="auto"/>
        <w:jc w:val="right"/>
        <w:rPr>
          <w:rFonts w:ascii="Calibri" w:hAnsi="Calibri" w:cs="Calibri"/>
        </w:rPr>
      </w:pPr>
      <w:r w:rsidRPr="00F604B8">
        <w:rPr>
          <w:rFonts w:ascii="Calibri" w:hAnsi="Calibri" w:cs="Calibri"/>
        </w:rPr>
        <w:t>23 декабря 2013 года</w:t>
      </w:r>
    </w:p>
    <w:p w:rsidR="00F604B8" w:rsidRPr="00F604B8" w:rsidRDefault="00F604B8">
      <w:pPr>
        <w:widowControl w:val="0"/>
        <w:autoSpaceDE w:val="0"/>
        <w:autoSpaceDN w:val="0"/>
        <w:adjustRightInd w:val="0"/>
        <w:spacing w:after="0" w:line="240" w:lineRule="auto"/>
        <w:jc w:val="right"/>
        <w:rPr>
          <w:rFonts w:ascii="Calibri" w:hAnsi="Calibri" w:cs="Calibri"/>
        </w:rPr>
      </w:pPr>
    </w:p>
    <w:p w:rsidR="00F604B8" w:rsidRPr="00F604B8" w:rsidRDefault="00F604B8">
      <w:pPr>
        <w:widowControl w:val="0"/>
        <w:autoSpaceDE w:val="0"/>
        <w:autoSpaceDN w:val="0"/>
        <w:adjustRightInd w:val="0"/>
        <w:spacing w:after="0" w:line="240" w:lineRule="auto"/>
        <w:jc w:val="right"/>
        <w:rPr>
          <w:rFonts w:ascii="Calibri" w:hAnsi="Calibri" w:cs="Calibri"/>
        </w:rPr>
      </w:pPr>
      <w:r w:rsidRPr="00F604B8">
        <w:rPr>
          <w:rFonts w:ascii="Calibri" w:hAnsi="Calibri" w:cs="Calibri"/>
        </w:rPr>
        <w:t>Одобрен</w:t>
      </w:r>
    </w:p>
    <w:p w:rsidR="00F604B8" w:rsidRPr="00F604B8" w:rsidRDefault="00F604B8">
      <w:pPr>
        <w:widowControl w:val="0"/>
        <w:autoSpaceDE w:val="0"/>
        <w:autoSpaceDN w:val="0"/>
        <w:adjustRightInd w:val="0"/>
        <w:spacing w:after="0" w:line="240" w:lineRule="auto"/>
        <w:jc w:val="right"/>
        <w:rPr>
          <w:rFonts w:ascii="Calibri" w:hAnsi="Calibri" w:cs="Calibri"/>
        </w:rPr>
      </w:pPr>
      <w:r w:rsidRPr="00F604B8">
        <w:rPr>
          <w:rFonts w:ascii="Calibri" w:hAnsi="Calibri" w:cs="Calibri"/>
        </w:rPr>
        <w:t>Советом Федерации</w:t>
      </w:r>
    </w:p>
    <w:p w:rsidR="00F604B8" w:rsidRPr="00F604B8" w:rsidRDefault="00F604B8">
      <w:pPr>
        <w:widowControl w:val="0"/>
        <w:autoSpaceDE w:val="0"/>
        <w:autoSpaceDN w:val="0"/>
        <w:adjustRightInd w:val="0"/>
        <w:spacing w:after="0" w:line="240" w:lineRule="auto"/>
        <w:jc w:val="right"/>
        <w:rPr>
          <w:rFonts w:ascii="Calibri" w:hAnsi="Calibri" w:cs="Calibri"/>
        </w:rPr>
      </w:pPr>
      <w:r w:rsidRPr="00F604B8">
        <w:rPr>
          <w:rFonts w:ascii="Calibri" w:hAnsi="Calibri" w:cs="Calibri"/>
        </w:rPr>
        <w:t>25 декабря 2013 года</w:t>
      </w:r>
    </w:p>
    <w:p w:rsidR="00F604B8" w:rsidRPr="00F604B8" w:rsidRDefault="00F604B8">
      <w:pPr>
        <w:widowControl w:val="0"/>
        <w:autoSpaceDE w:val="0"/>
        <w:autoSpaceDN w:val="0"/>
        <w:adjustRightInd w:val="0"/>
        <w:spacing w:after="0" w:line="240" w:lineRule="auto"/>
        <w:jc w:val="center"/>
        <w:rPr>
          <w:rFonts w:ascii="Calibri" w:hAnsi="Calibri" w:cs="Calibri"/>
        </w:rPr>
      </w:pPr>
    </w:p>
    <w:p w:rsidR="00F604B8" w:rsidRPr="00F604B8" w:rsidRDefault="00F604B8">
      <w:pPr>
        <w:widowControl w:val="0"/>
        <w:autoSpaceDE w:val="0"/>
        <w:autoSpaceDN w:val="0"/>
        <w:adjustRightInd w:val="0"/>
        <w:spacing w:after="0" w:line="240" w:lineRule="auto"/>
        <w:jc w:val="center"/>
        <w:rPr>
          <w:rFonts w:ascii="Calibri" w:hAnsi="Calibri" w:cs="Calibri"/>
        </w:rPr>
      </w:pPr>
      <w:r w:rsidRPr="00F604B8">
        <w:rPr>
          <w:rFonts w:ascii="Calibri" w:hAnsi="Calibri" w:cs="Calibri"/>
        </w:rPr>
        <w:t>Список изменяющих документов</w:t>
      </w:r>
    </w:p>
    <w:p w:rsidR="00F604B8" w:rsidRPr="00F604B8" w:rsidRDefault="00F604B8">
      <w:pPr>
        <w:widowControl w:val="0"/>
        <w:autoSpaceDE w:val="0"/>
        <w:autoSpaceDN w:val="0"/>
        <w:adjustRightInd w:val="0"/>
        <w:spacing w:after="0" w:line="240" w:lineRule="auto"/>
        <w:jc w:val="center"/>
        <w:rPr>
          <w:rFonts w:ascii="Calibri" w:hAnsi="Calibri" w:cs="Calibri"/>
        </w:rPr>
      </w:pPr>
      <w:r w:rsidRPr="00F604B8">
        <w:rPr>
          <w:rFonts w:ascii="Calibri" w:hAnsi="Calibri" w:cs="Calibri"/>
        </w:rPr>
        <w:t xml:space="preserve">(в ред. Федерального </w:t>
      </w:r>
      <w:hyperlink r:id="rId5" w:history="1">
        <w:r w:rsidRPr="00F604B8">
          <w:rPr>
            <w:rFonts w:ascii="Calibri" w:hAnsi="Calibri" w:cs="Calibri"/>
          </w:rPr>
          <w:t>закона</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jc w:val="center"/>
        <w:rPr>
          <w:rFonts w:ascii="Calibri" w:hAnsi="Calibri" w:cs="Calibri"/>
        </w:rPr>
      </w:pPr>
    </w:p>
    <w:p w:rsidR="00F604B8" w:rsidRPr="00F604B8" w:rsidRDefault="00F604B8">
      <w:pPr>
        <w:widowControl w:val="0"/>
        <w:autoSpaceDE w:val="0"/>
        <w:autoSpaceDN w:val="0"/>
        <w:adjustRightInd w:val="0"/>
        <w:spacing w:after="0" w:line="240" w:lineRule="auto"/>
        <w:jc w:val="center"/>
        <w:outlineLvl w:val="0"/>
        <w:rPr>
          <w:rFonts w:ascii="Calibri" w:hAnsi="Calibri" w:cs="Calibri"/>
          <w:b/>
          <w:bCs/>
        </w:rPr>
      </w:pPr>
      <w:bookmarkStart w:id="1" w:name="Par21"/>
      <w:bookmarkEnd w:id="1"/>
      <w:r w:rsidRPr="00F604B8">
        <w:rPr>
          <w:rFonts w:ascii="Calibri" w:hAnsi="Calibri" w:cs="Calibri"/>
          <w:b/>
          <w:bCs/>
        </w:rPr>
        <w:t>Глава 1. ОБЩИЕ ПОЛОЖЕНИЯ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sidRPr="00F604B8">
        <w:rPr>
          <w:rFonts w:ascii="Calibri" w:hAnsi="Calibri" w:cs="Calibri"/>
        </w:rPr>
        <w:t>Статья 1. Сфера действия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604B8" w:rsidRPr="00F604B8" w:rsidRDefault="00F604B8">
      <w:pPr>
        <w:widowControl w:val="0"/>
        <w:autoSpaceDE w:val="0"/>
        <w:autoSpaceDN w:val="0"/>
        <w:adjustRightInd w:val="0"/>
        <w:spacing w:after="0" w:line="240" w:lineRule="auto"/>
        <w:jc w:val="both"/>
        <w:rPr>
          <w:rFonts w:ascii="Calibri" w:hAnsi="Calibri" w:cs="Calibri"/>
        </w:rPr>
      </w:pPr>
      <w:r w:rsidRPr="00F604B8">
        <w:rPr>
          <w:rFonts w:ascii="Calibri" w:hAnsi="Calibri" w:cs="Calibri"/>
        </w:rPr>
        <w:t xml:space="preserve">(в ред. Федерального </w:t>
      </w:r>
      <w:hyperlink r:id="rId6" w:history="1">
        <w:r w:rsidRPr="00F604B8">
          <w:rPr>
            <w:rFonts w:ascii="Calibri" w:hAnsi="Calibri" w:cs="Calibri"/>
          </w:rPr>
          <w:t>закона</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а) юридических лиц, индивидуальных предпринимателей, выполняющих работы и (или) оказывающих услуги по обеспечению единства измерений;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б) юридических лиц, индивидуальных предпринимателей в соответствии с Федеральным </w:t>
      </w:r>
      <w:hyperlink r:id="rId7" w:history="1">
        <w:r w:rsidRPr="00F604B8">
          <w:rPr>
            <w:rFonts w:ascii="Calibri" w:hAnsi="Calibri" w:cs="Calibri"/>
          </w:rPr>
          <w:t>законом</w:t>
        </w:r>
      </w:hyperlink>
      <w:r w:rsidRPr="00F604B8">
        <w:rPr>
          <w:rFonts w:ascii="Calibri" w:hAnsi="Calibri" w:cs="Calibri"/>
        </w:rPr>
        <w:t xml:space="preserve"> от 30 марта 1999 года N 52-ФЗ "О санитарно-эпидемиологическом благополучии населения", Федеральным </w:t>
      </w:r>
      <w:hyperlink r:id="rId8" w:history="1">
        <w:r w:rsidRPr="00F604B8">
          <w:rPr>
            <w:rFonts w:ascii="Calibri" w:hAnsi="Calibri" w:cs="Calibri"/>
          </w:rPr>
          <w:t>законом</w:t>
        </w:r>
      </w:hyperlink>
      <w:r w:rsidRPr="00F604B8">
        <w:rPr>
          <w:rFonts w:ascii="Calibri" w:hAnsi="Calibri" w:cs="Calibri"/>
        </w:rPr>
        <w:t xml:space="preserve"> от 17 декабря 1997 года N 149-ФЗ "О семеноводстве", Градостроительным </w:t>
      </w:r>
      <w:hyperlink r:id="rId9" w:history="1">
        <w:r w:rsidRPr="00F604B8">
          <w:rPr>
            <w:rFonts w:ascii="Calibri" w:hAnsi="Calibri" w:cs="Calibri"/>
          </w:rPr>
          <w:t>кодексом</w:t>
        </w:r>
      </w:hyperlink>
      <w:r w:rsidRPr="00F604B8">
        <w:rPr>
          <w:rFonts w:ascii="Calibri" w:hAnsi="Calibri" w:cs="Calibri"/>
        </w:rPr>
        <w:t xml:space="preserve">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3" w:name="Par34"/>
      <w:bookmarkEnd w:id="3"/>
      <w:r w:rsidRPr="00F604B8">
        <w:rPr>
          <w:rFonts w:ascii="Calibri" w:hAnsi="Calibri" w:cs="Calibri"/>
        </w:rPr>
        <w:t>Статья 2. Порядок и особенности аккредитации в отдельных сферах деятельности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 Аккредитация организаций и подразделений Вооруженных Сил Российской Федерации, </w:t>
      </w:r>
      <w:r w:rsidRPr="00F604B8">
        <w:rPr>
          <w:rFonts w:ascii="Calibri" w:hAnsi="Calibri" w:cs="Calibri"/>
        </w:rPr>
        <w:lastRenderedPageBreak/>
        <w:t>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порядке, установленном Правительством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Особенности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hyperlink r:id="rId10" w:history="1">
        <w:r w:rsidRPr="00F604B8">
          <w:rPr>
            <w:rFonts w:ascii="Calibri" w:hAnsi="Calibri" w:cs="Calibri"/>
          </w:rPr>
          <w:t>законодательством</w:t>
        </w:r>
      </w:hyperlink>
      <w:r w:rsidRPr="00F604B8">
        <w:rPr>
          <w:rFonts w:ascii="Calibri" w:hAnsi="Calibri" w:cs="Calibri"/>
        </w:rPr>
        <w:t xml:space="preserve"> о градостроительной деятельности.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Порядок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устанавливается Правительством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5. </w:t>
      </w:r>
      <w:hyperlink r:id="rId11" w:history="1">
        <w:r w:rsidRPr="00F604B8">
          <w:rPr>
            <w:rFonts w:ascii="Calibri" w:hAnsi="Calibri" w:cs="Calibri"/>
          </w:rPr>
          <w:t>Особенности</w:t>
        </w:r>
      </w:hyperlink>
      <w:r w:rsidRPr="00F604B8">
        <w:rPr>
          <w:rFonts w:ascii="Calibri" w:hAnsi="Calibri" w:cs="Calibri"/>
        </w:rPr>
        <w:t xml:space="preserve">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6. Иностранные организации могут быть аккредитованы в национальной системе аккредитации при наличии международного договора Российской Федерации, 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w:t>
      </w:r>
      <w:hyperlink r:id="rId12" w:history="1">
        <w:r w:rsidRPr="00F604B8">
          <w:rPr>
            <w:rFonts w:ascii="Calibri" w:hAnsi="Calibri" w:cs="Calibri"/>
          </w:rPr>
          <w:t>Особенности</w:t>
        </w:r>
      </w:hyperlink>
      <w:r w:rsidRPr="00F604B8">
        <w:rPr>
          <w:rFonts w:ascii="Calibri" w:hAnsi="Calibri" w:cs="Calibri"/>
        </w:rPr>
        <w:t xml:space="preserve">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F604B8" w:rsidRPr="00F604B8" w:rsidRDefault="00F604B8">
      <w:pPr>
        <w:widowControl w:val="0"/>
        <w:autoSpaceDE w:val="0"/>
        <w:autoSpaceDN w:val="0"/>
        <w:adjustRightInd w:val="0"/>
        <w:spacing w:after="0" w:line="240" w:lineRule="auto"/>
        <w:jc w:val="both"/>
        <w:rPr>
          <w:rFonts w:ascii="Calibri" w:hAnsi="Calibri" w:cs="Calibri"/>
        </w:rPr>
      </w:pPr>
      <w:r w:rsidRPr="00F604B8">
        <w:rPr>
          <w:rFonts w:ascii="Calibri" w:hAnsi="Calibri" w:cs="Calibri"/>
        </w:rPr>
        <w:t xml:space="preserve">(часть 6 в ред. Федерального </w:t>
      </w:r>
      <w:hyperlink r:id="rId13" w:history="1">
        <w:r w:rsidRPr="00F604B8">
          <w:rPr>
            <w:rFonts w:ascii="Calibri" w:hAnsi="Calibri" w:cs="Calibri"/>
          </w:rPr>
          <w:t>закона</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4" w:name="Par44"/>
      <w:bookmarkEnd w:id="4"/>
      <w:r w:rsidRPr="00F604B8">
        <w:rPr>
          <w:rFonts w:ascii="Calibri" w:hAnsi="Calibri" w:cs="Calibri"/>
        </w:rPr>
        <w:t>Статья 3. Законодательство Российской Федерации об аккредитации в национальной системе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5" w:name="Par49"/>
      <w:bookmarkEnd w:id="5"/>
      <w:r w:rsidRPr="00F604B8">
        <w:rPr>
          <w:rFonts w:ascii="Calibri" w:hAnsi="Calibri" w:cs="Calibri"/>
        </w:rPr>
        <w:t>Статья 4. Основные понятия, используемые в настоящем Федеральном законе</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Для целей настоящего Федерального закона используются следующие основные понятия: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аттестат аккредитации - документ, выдаваемый национальным органом по аккредитации </w:t>
      </w:r>
      <w:r w:rsidRPr="00F604B8">
        <w:rPr>
          <w:rFonts w:ascii="Calibri" w:hAnsi="Calibri" w:cs="Calibri"/>
        </w:rPr>
        <w:lastRenderedPageBreak/>
        <w:t>и удостоверяющий аккредитацию в определенной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проверке предоставленного по результатам такой экспертизы акта выездной экспертизы или акта экспертизы;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или сокращена в рамках соответствующих процедур;</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оформляется экспертное заключение;</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составляется акт выездной экспертизы или акт экспертизы;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применяющих.</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6" w:name="Par71"/>
      <w:bookmarkEnd w:id="6"/>
      <w:r w:rsidRPr="00F604B8">
        <w:rPr>
          <w:rFonts w:ascii="Calibri" w:hAnsi="Calibri" w:cs="Calibri"/>
        </w:rPr>
        <w:t>Статья 5. Цели и принципы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Аккредитация осуществляется на основе следующих принципов: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осуществление полномочий по аккредитации национальным органом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компетентность национального органа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независимость национального органа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беспристрастность;</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добровольность;</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открытость и доступность правил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единство правил аккредитации и обеспечение равных условий заявителям;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10) недопустимость ограничения конкуренции и создания препятствий для пользования услугами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jc w:val="center"/>
        <w:outlineLvl w:val="0"/>
        <w:rPr>
          <w:rFonts w:ascii="Calibri" w:hAnsi="Calibri" w:cs="Calibri"/>
          <w:b/>
          <w:bCs/>
        </w:rPr>
      </w:pPr>
      <w:bookmarkStart w:id="7" w:name="Par87"/>
      <w:bookmarkEnd w:id="7"/>
      <w:r w:rsidRPr="00F604B8">
        <w:rPr>
          <w:rFonts w:ascii="Calibri" w:hAnsi="Calibri" w:cs="Calibri"/>
          <w:b/>
          <w:bCs/>
        </w:rPr>
        <w:t>Глава 2. УЧАСТНИКИ НАЦИОНАЛЬНОЙ СИСТЕМЫ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8" w:name="Par89"/>
      <w:bookmarkEnd w:id="8"/>
      <w:r w:rsidRPr="00F604B8">
        <w:rPr>
          <w:rFonts w:ascii="Calibri" w:hAnsi="Calibri" w:cs="Calibri"/>
        </w:rPr>
        <w:t>Статья 6. Состав участников национальной системы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Национальная система аккредитации включает в себя следующих участников: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национальный орган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общественный совет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комиссия по апелляциям;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эксперты по аккредитации, технические эксперты;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аккредитованные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экспертные организации.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9" w:name="Par100"/>
      <w:bookmarkEnd w:id="9"/>
      <w:r w:rsidRPr="00F604B8">
        <w:rPr>
          <w:rFonts w:ascii="Calibri" w:hAnsi="Calibri" w:cs="Calibri"/>
        </w:rP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 утверждение </w:t>
      </w:r>
      <w:hyperlink r:id="rId14" w:history="1">
        <w:r w:rsidRPr="00F604B8">
          <w:rPr>
            <w:rFonts w:ascii="Calibri" w:hAnsi="Calibri" w:cs="Calibri"/>
          </w:rPr>
          <w:t>критериев</w:t>
        </w:r>
      </w:hyperlink>
      <w:r w:rsidRPr="00F604B8">
        <w:rPr>
          <w:rFonts w:ascii="Calibri" w:hAnsi="Calibri" w:cs="Calibri"/>
        </w:rPr>
        <w:t xml:space="preserve">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утверждение </w:t>
      </w:r>
      <w:hyperlink r:id="rId15" w:history="1">
        <w:r w:rsidRPr="00F604B8">
          <w:rPr>
            <w:rFonts w:ascii="Calibri" w:hAnsi="Calibri" w:cs="Calibri"/>
          </w:rPr>
          <w:t>формы</w:t>
        </w:r>
      </w:hyperlink>
      <w:r w:rsidRPr="00F604B8">
        <w:rPr>
          <w:rFonts w:ascii="Calibri" w:hAnsi="Calibri" w:cs="Calibri"/>
        </w:rPr>
        <w:t xml:space="preserve"> аттестата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утверждение </w:t>
      </w:r>
      <w:hyperlink r:id="rId16" w:history="1">
        <w:r w:rsidRPr="00F604B8">
          <w:rPr>
            <w:rFonts w:ascii="Calibri" w:hAnsi="Calibri" w:cs="Calibri"/>
          </w:rPr>
          <w:t>форм</w:t>
        </w:r>
      </w:hyperlink>
      <w:r w:rsidRPr="00F604B8">
        <w:rPr>
          <w:rFonts w:ascii="Calibri" w:hAnsi="Calibri" w:cs="Calibri"/>
        </w:rPr>
        <w:t xml:space="preserve">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утверждение </w:t>
      </w:r>
      <w:hyperlink r:id="rId17" w:history="1">
        <w:r w:rsidRPr="00F604B8">
          <w:rPr>
            <w:rFonts w:ascii="Calibri" w:hAnsi="Calibri" w:cs="Calibri"/>
          </w:rPr>
          <w:t>формы</w:t>
        </w:r>
      </w:hyperlink>
      <w:r w:rsidRPr="00F604B8">
        <w:rPr>
          <w:rFonts w:ascii="Calibri" w:hAnsi="Calibri" w:cs="Calibri"/>
        </w:rPr>
        <w:t xml:space="preserve"> заявления о выборе экспертной организации экспертом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5) установление </w:t>
      </w:r>
      <w:hyperlink r:id="rId18" w:history="1">
        <w:r w:rsidRPr="00F604B8">
          <w:rPr>
            <w:rFonts w:ascii="Calibri" w:hAnsi="Calibri" w:cs="Calibri"/>
          </w:rPr>
          <w:t>порядка</w:t>
        </w:r>
      </w:hyperlink>
      <w:r w:rsidRPr="00F604B8">
        <w:rPr>
          <w:rFonts w:ascii="Calibri" w:hAnsi="Calibri" w:cs="Calibri"/>
        </w:rPr>
        <w:t xml:space="preserve"> аттестации экспертов по аккредитации, в том числе </w:t>
      </w:r>
      <w:hyperlink r:id="rId19" w:history="1">
        <w:r w:rsidRPr="00F604B8">
          <w:rPr>
            <w:rFonts w:ascii="Calibri" w:hAnsi="Calibri" w:cs="Calibri"/>
          </w:rPr>
          <w:t>порядка</w:t>
        </w:r>
      </w:hyperlink>
      <w:r w:rsidRPr="00F604B8">
        <w:rPr>
          <w:rFonts w:ascii="Calibri" w:hAnsi="Calibri" w:cs="Calibri"/>
        </w:rPr>
        <w:t xml:space="preserve"> и оснований приостановления и прекращения действия аттестации экспертов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6) утверждение </w:t>
      </w:r>
      <w:hyperlink r:id="rId20" w:history="1">
        <w:r w:rsidRPr="00F604B8">
          <w:rPr>
            <w:rFonts w:ascii="Calibri" w:hAnsi="Calibri" w:cs="Calibri"/>
          </w:rPr>
          <w:t>требований</w:t>
        </w:r>
      </w:hyperlink>
      <w:r w:rsidRPr="00F604B8">
        <w:rPr>
          <w:rFonts w:ascii="Calibri" w:hAnsi="Calibri" w:cs="Calibri"/>
        </w:rPr>
        <w:t xml:space="preserve"> к эксперту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7) утверждение </w:t>
      </w:r>
      <w:hyperlink r:id="rId21" w:history="1">
        <w:r w:rsidRPr="00F604B8">
          <w:rPr>
            <w:rFonts w:ascii="Calibri" w:hAnsi="Calibri" w:cs="Calibri"/>
          </w:rPr>
          <w:t>требований</w:t>
        </w:r>
      </w:hyperlink>
      <w:r w:rsidRPr="00F604B8">
        <w:rPr>
          <w:rFonts w:ascii="Calibri" w:hAnsi="Calibri" w:cs="Calibri"/>
        </w:rPr>
        <w:t xml:space="preserve"> к техническому эксперту;</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8) установление </w:t>
      </w:r>
      <w:hyperlink r:id="rId22" w:history="1">
        <w:r w:rsidRPr="00F604B8">
          <w:rPr>
            <w:rFonts w:ascii="Calibri" w:hAnsi="Calibri" w:cs="Calibri"/>
          </w:rPr>
          <w:t>изображения</w:t>
        </w:r>
      </w:hyperlink>
      <w:r w:rsidRPr="00F604B8">
        <w:rPr>
          <w:rFonts w:ascii="Calibri" w:hAnsi="Calibri" w:cs="Calibri"/>
        </w:rPr>
        <w:t xml:space="preserve"> знака национальной системы аккредитации и </w:t>
      </w:r>
      <w:hyperlink r:id="rId23" w:history="1">
        <w:r w:rsidRPr="00F604B8">
          <w:rPr>
            <w:rFonts w:ascii="Calibri" w:hAnsi="Calibri" w:cs="Calibri"/>
          </w:rPr>
          <w:t>порядка</w:t>
        </w:r>
      </w:hyperlink>
      <w:r w:rsidRPr="00F604B8">
        <w:rPr>
          <w:rFonts w:ascii="Calibri" w:hAnsi="Calibri" w:cs="Calibri"/>
        </w:rPr>
        <w:t xml:space="preserve"> его применения;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9) утверждение </w:t>
      </w:r>
      <w:hyperlink r:id="rId24" w:history="1">
        <w:r w:rsidRPr="00F604B8">
          <w:rPr>
            <w:rFonts w:ascii="Calibri" w:hAnsi="Calibri" w:cs="Calibri"/>
          </w:rPr>
          <w:t>состава</w:t>
        </w:r>
      </w:hyperlink>
      <w:r w:rsidRPr="00F604B8">
        <w:rPr>
          <w:rFonts w:ascii="Calibri" w:hAnsi="Calibri" w:cs="Calibri"/>
        </w:rPr>
        <w:t xml:space="preserve">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10) утверждение </w:t>
      </w:r>
      <w:hyperlink r:id="rId25" w:history="1">
        <w:r w:rsidRPr="00F604B8">
          <w:rPr>
            <w:rFonts w:ascii="Calibri" w:hAnsi="Calibri" w:cs="Calibri"/>
          </w:rPr>
          <w:t>методики</w:t>
        </w:r>
      </w:hyperlink>
      <w:r w:rsidRPr="00F604B8">
        <w:rPr>
          <w:rFonts w:ascii="Calibri" w:hAnsi="Calibri" w:cs="Calibri"/>
        </w:rPr>
        <w:t xml:space="preserve"> отбора экспертов по аккредитации для выполнения работ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11) утверждение </w:t>
      </w:r>
      <w:hyperlink r:id="rId26" w:history="1">
        <w:r w:rsidRPr="00F604B8">
          <w:rPr>
            <w:rFonts w:ascii="Calibri" w:hAnsi="Calibri" w:cs="Calibri"/>
          </w:rPr>
          <w:t>положения</w:t>
        </w:r>
      </w:hyperlink>
      <w:r w:rsidRPr="00F604B8">
        <w:rPr>
          <w:rFonts w:ascii="Calibri" w:hAnsi="Calibri" w:cs="Calibri"/>
        </w:rPr>
        <w:t xml:space="preserve"> об аттестационной комиссии;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12) установление </w:t>
      </w:r>
      <w:hyperlink r:id="rId27" w:history="1">
        <w:r w:rsidRPr="00F604B8">
          <w:rPr>
            <w:rFonts w:ascii="Calibri" w:hAnsi="Calibri" w:cs="Calibri"/>
          </w:rPr>
          <w:t>порядка</w:t>
        </w:r>
      </w:hyperlink>
      <w:r w:rsidRPr="00F604B8">
        <w:rPr>
          <w:rFonts w:ascii="Calibri" w:hAnsi="Calibri" w:cs="Calibri"/>
        </w:rPr>
        <w:t xml:space="preserve"> включения физических лиц в реестр технических экспертов;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13) установление </w:t>
      </w:r>
      <w:hyperlink r:id="rId28" w:history="1">
        <w:r w:rsidRPr="00F604B8">
          <w:rPr>
            <w:rFonts w:ascii="Calibri" w:hAnsi="Calibri" w:cs="Calibri"/>
          </w:rPr>
          <w:t>порядка</w:t>
        </w:r>
      </w:hyperlink>
      <w:r w:rsidRPr="00F604B8">
        <w:rPr>
          <w:rFonts w:ascii="Calibri" w:hAnsi="Calibri" w:cs="Calibri"/>
        </w:rP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14) установление </w:t>
      </w:r>
      <w:hyperlink r:id="rId29" w:history="1">
        <w:r w:rsidRPr="00F604B8">
          <w:rPr>
            <w:rFonts w:ascii="Calibri" w:hAnsi="Calibri" w:cs="Calibri"/>
          </w:rPr>
          <w:t>порядка</w:t>
        </w:r>
      </w:hyperlink>
      <w:r w:rsidRPr="00F604B8">
        <w:rPr>
          <w:rFonts w:ascii="Calibri" w:hAnsi="Calibri" w:cs="Calibri"/>
        </w:rPr>
        <w:t xml:space="preserve"> раскрытия информации о размерах платы, определенных в соответствии с </w:t>
      </w:r>
      <w:hyperlink r:id="rId30" w:history="1">
        <w:r w:rsidRPr="00F604B8">
          <w:rPr>
            <w:rFonts w:ascii="Calibri" w:hAnsi="Calibri" w:cs="Calibri"/>
          </w:rPr>
          <w:t>методикой</w:t>
        </w:r>
      </w:hyperlink>
      <w:r w:rsidRPr="00F604B8">
        <w:rPr>
          <w:rFonts w:ascii="Calibri" w:hAnsi="Calibri" w:cs="Calibri"/>
        </w:rPr>
        <w:t xml:space="preserve">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15)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16) утверждение </w:t>
      </w:r>
      <w:hyperlink r:id="rId31" w:history="1">
        <w:r w:rsidRPr="00F604B8">
          <w:rPr>
            <w:rFonts w:ascii="Calibri" w:hAnsi="Calibri" w:cs="Calibri"/>
          </w:rPr>
          <w:t>перечня</w:t>
        </w:r>
      </w:hyperlink>
      <w:r w:rsidRPr="00F604B8">
        <w:rPr>
          <w:rFonts w:ascii="Calibri" w:hAnsi="Calibri" w:cs="Calibri"/>
        </w:rPr>
        <w:t xml:space="preserve"> областей аттестации экспертов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17) утверждение </w:t>
      </w:r>
      <w:hyperlink r:id="rId32" w:history="1">
        <w:r w:rsidRPr="00F604B8">
          <w:rPr>
            <w:rFonts w:ascii="Calibri" w:hAnsi="Calibri" w:cs="Calibri"/>
          </w:rPr>
          <w:t>перечня</w:t>
        </w:r>
      </w:hyperlink>
      <w:r w:rsidRPr="00F604B8">
        <w:rPr>
          <w:rFonts w:ascii="Calibri" w:hAnsi="Calibri" w:cs="Calibri"/>
        </w:rPr>
        <w:t xml:space="preserve"> областей специализации технических экспертов;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18) утверждение </w:t>
      </w:r>
      <w:hyperlink r:id="rId33" w:history="1">
        <w:r w:rsidRPr="00F604B8">
          <w:rPr>
            <w:rFonts w:ascii="Calibri" w:hAnsi="Calibri" w:cs="Calibri"/>
          </w:rPr>
          <w:t>порядка</w:t>
        </w:r>
      </w:hyperlink>
      <w:r w:rsidRPr="00F604B8">
        <w:rPr>
          <w:rFonts w:ascii="Calibri" w:hAnsi="Calibri" w:cs="Calibri"/>
        </w:rPr>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19) утверждение </w:t>
      </w:r>
      <w:hyperlink r:id="rId34" w:history="1">
        <w:r w:rsidRPr="00F604B8">
          <w:rPr>
            <w:rFonts w:ascii="Calibri" w:hAnsi="Calibri" w:cs="Calibri"/>
          </w:rPr>
          <w:t>порядка</w:t>
        </w:r>
      </w:hyperlink>
      <w:r w:rsidRPr="00F604B8">
        <w:rPr>
          <w:rFonts w:ascii="Calibri" w:hAnsi="Calibri" w:cs="Calibri"/>
        </w:rPr>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20) иные полномочия в соответствии с законодательством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10" w:name="Par124"/>
      <w:bookmarkEnd w:id="10"/>
      <w:r w:rsidRPr="00F604B8">
        <w:rPr>
          <w:rFonts w:ascii="Calibri" w:hAnsi="Calibri" w:cs="Calibri"/>
        </w:rPr>
        <w:t>Статья 8. Национальный орган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К полномочиям национального органа по аккредитации относятся: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осуществление аккредитации юридических лиц и индивидуальных предпринимателей, подтверждение компетентности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осуществление федерального государственного контроля за деятельностью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проведение аттестации экспертов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формирование и ведение реестра сертификатов соответствия, выдаваемых аккредитованными лицами, реестра деклараций о соответствии в порядке, установленном законодательством Российской Федерации, предоставление сведений из указанных реестров;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представление Российской Федерации в международных организациях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взаимодействие с национальными органами по аккредитации иностранных государств;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9) мониторинг соблюдения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10) утверждение состава комиссии по апелляциям;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11) утверждение положения об общественном совете по аккредитации и его состава;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12) иные полномочия в соответствии с законодательством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35" w:history="1">
        <w:r w:rsidRPr="00F604B8">
          <w:rPr>
            <w:rFonts w:ascii="Calibri" w:hAnsi="Calibri" w:cs="Calibri"/>
          </w:rPr>
          <w:t>законом</w:t>
        </w:r>
      </w:hyperlink>
      <w:r w:rsidRPr="00F604B8">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w:t>
      </w:r>
      <w:hyperlink r:id="rId36" w:history="1">
        <w:r w:rsidRPr="00F604B8">
          <w:rPr>
            <w:rFonts w:ascii="Calibri" w:hAnsi="Calibri" w:cs="Calibri"/>
          </w:rPr>
          <w:t>порядке</w:t>
        </w:r>
      </w:hyperlink>
      <w:r w:rsidRPr="00F604B8">
        <w:rPr>
          <w:rFonts w:ascii="Calibri" w:hAnsi="Calibri" w:cs="Calibri"/>
        </w:rPr>
        <w:t>, установленном Правительством Российской Федерации.</w:t>
      </w:r>
    </w:p>
    <w:p w:rsidR="00F604B8" w:rsidRPr="00F604B8" w:rsidRDefault="00F604B8">
      <w:pPr>
        <w:widowControl w:val="0"/>
        <w:autoSpaceDE w:val="0"/>
        <w:autoSpaceDN w:val="0"/>
        <w:adjustRightInd w:val="0"/>
        <w:spacing w:after="0" w:line="240" w:lineRule="auto"/>
        <w:jc w:val="both"/>
        <w:rPr>
          <w:rFonts w:ascii="Calibri" w:hAnsi="Calibri" w:cs="Calibri"/>
        </w:rPr>
      </w:pPr>
      <w:r w:rsidRPr="00F604B8">
        <w:rPr>
          <w:rFonts w:ascii="Calibri" w:hAnsi="Calibri" w:cs="Calibri"/>
        </w:rPr>
        <w:t xml:space="preserve">(в ред. Федерального </w:t>
      </w:r>
      <w:hyperlink r:id="rId37" w:history="1">
        <w:r w:rsidRPr="00F604B8">
          <w:rPr>
            <w:rFonts w:ascii="Calibri" w:hAnsi="Calibri" w:cs="Calibri"/>
          </w:rPr>
          <w:t>закона</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w:t>
      </w:r>
      <w:hyperlink r:id="rId38" w:history="1">
        <w:r w:rsidRPr="00F604B8">
          <w:rPr>
            <w:rFonts w:ascii="Calibri" w:hAnsi="Calibri" w:cs="Calibri"/>
          </w:rPr>
          <w:t>Сведения</w:t>
        </w:r>
      </w:hyperlink>
      <w:r w:rsidRPr="00F604B8">
        <w:rPr>
          <w:rFonts w:ascii="Calibri" w:hAnsi="Calibri" w:cs="Calibri"/>
        </w:rPr>
        <w:t>, составляющие государственную, коммерческую, иную охраняемую законом тайну, другие сведения, доступ к которым ограничен федеральными законами, и сведения,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11" w:name="Par144"/>
      <w:bookmarkEnd w:id="11"/>
      <w:r w:rsidRPr="00F604B8">
        <w:rPr>
          <w:rFonts w:ascii="Calibri" w:hAnsi="Calibri" w:cs="Calibri"/>
        </w:rPr>
        <w:t>Статья 9. Общественный совет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Совет по аккредитации действует на основании </w:t>
      </w:r>
      <w:hyperlink r:id="rId39" w:history="1">
        <w:r w:rsidRPr="00F604B8">
          <w:rPr>
            <w:rFonts w:ascii="Calibri" w:hAnsi="Calibri" w:cs="Calibri"/>
          </w:rPr>
          <w:t>положения</w:t>
        </w:r>
      </w:hyperlink>
      <w:r w:rsidRPr="00F604B8">
        <w:rPr>
          <w:rFonts w:ascii="Calibri" w:hAnsi="Calibri" w:cs="Calibri"/>
        </w:rPr>
        <w:t>,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12" w:name="Par150"/>
      <w:bookmarkEnd w:id="12"/>
      <w:r w:rsidRPr="00F604B8">
        <w:rPr>
          <w:rFonts w:ascii="Calibri" w:hAnsi="Calibri" w:cs="Calibri"/>
        </w:rPr>
        <w:t>Статья 10. Комиссия по апелляциям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Комиссия по апелляциям создается при национальном органе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w:t>
      </w:r>
      <w:hyperlink r:id="rId40" w:history="1">
        <w:r w:rsidRPr="00F604B8">
          <w:rPr>
            <w:rFonts w:ascii="Calibri" w:hAnsi="Calibri" w:cs="Calibri"/>
          </w:rPr>
          <w:t>законодательством</w:t>
        </w:r>
      </w:hyperlink>
      <w:r w:rsidRPr="00F604B8">
        <w:rPr>
          <w:rFonts w:ascii="Calibri" w:hAnsi="Calibri" w:cs="Calibri"/>
        </w:rPr>
        <w:t xml:space="preserve">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Комиссия по апелляциям также осуществляет иные полномочия в соответствии с </w:t>
      </w:r>
      <w:hyperlink r:id="rId41" w:history="1">
        <w:r w:rsidRPr="00F604B8">
          <w:rPr>
            <w:rFonts w:ascii="Calibri" w:hAnsi="Calibri" w:cs="Calibri"/>
          </w:rPr>
          <w:t>положением</w:t>
        </w:r>
      </w:hyperlink>
      <w:r w:rsidRPr="00F604B8">
        <w:rPr>
          <w:rFonts w:ascii="Calibri" w:hAnsi="Calibri" w:cs="Calibri"/>
        </w:rPr>
        <w:t>,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представители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Состав комиссии по апелляциям утверждается приказом национального органа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13" w:name="Par159"/>
      <w:bookmarkEnd w:id="13"/>
      <w:r w:rsidRPr="00F604B8">
        <w:rPr>
          <w:rFonts w:ascii="Calibri" w:hAnsi="Calibri" w:cs="Calibri"/>
        </w:rPr>
        <w:t>Статья 11. Эксперты по аккредитации, технические эксперты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 К работам в области аккредитации привлекаются эксперты по аккредитации, отбор которых осуществляется в соответствии с </w:t>
      </w:r>
      <w:hyperlink r:id="rId42" w:history="1">
        <w:r w:rsidRPr="00F604B8">
          <w:rPr>
            <w:rFonts w:ascii="Calibri" w:hAnsi="Calibri" w:cs="Calibri"/>
          </w:rPr>
          <w:t>методикой</w:t>
        </w:r>
      </w:hyperlink>
      <w:r w:rsidRPr="00F604B8">
        <w:rPr>
          <w:rFonts w:ascii="Calibri" w:hAnsi="Calibri" w:cs="Calibri"/>
        </w:rPr>
        <w:t xml:space="preserve">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Эксперт по аккредитации, включенный в состав экспертной группы, обязан:</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организовать и обеспечить проведение экспертиз соответствия заявителя, аккредитованного лица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В целях определения состава экспертной группы национальный орган по аккредитации в </w:t>
      </w:r>
      <w:hyperlink r:id="rId43" w:history="1">
        <w:r w:rsidRPr="00F604B8">
          <w:rPr>
            <w:rFonts w:ascii="Calibri" w:hAnsi="Calibri" w:cs="Calibri"/>
          </w:rPr>
          <w:t>порядке</w:t>
        </w:r>
      </w:hyperlink>
      <w:r w:rsidRPr="00F604B8">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Эксперт по аккредитации, технический эксперт вправе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указанных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14" w:name="Par171"/>
      <w:bookmarkEnd w:id="14"/>
      <w:r w:rsidRPr="00F604B8">
        <w:rPr>
          <w:rFonts w:ascii="Calibri" w:hAnsi="Calibri" w:cs="Calibri"/>
        </w:rP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15" w:name="Par173"/>
      <w:bookmarkEnd w:id="15"/>
      <w:r w:rsidRPr="00F604B8">
        <w:rPr>
          <w:rFonts w:ascii="Calibri" w:hAnsi="Calibri" w:cs="Calibri"/>
        </w:rPr>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w:t>
      </w:r>
      <w:hyperlink r:id="rId44" w:history="1">
        <w:r w:rsidRPr="00F604B8">
          <w:rPr>
            <w:rFonts w:ascii="Calibri" w:hAnsi="Calibri" w:cs="Calibri"/>
          </w:rPr>
          <w:t>сведений</w:t>
        </w:r>
      </w:hyperlink>
      <w:r w:rsidRPr="00F604B8">
        <w:rPr>
          <w:rFonts w:ascii="Calibri" w:hAnsi="Calibri" w:cs="Calibri"/>
        </w:rPr>
        <w:t>, доступ к которым ограничен федеральными законами, и используют такие сведения только в целях, для которых они предоставлены.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9. 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ложной информации, содержащейся в экспертном заключении, акте выездной экспертизы, акте экспертизы, за нарушение требований, установленных </w:t>
      </w:r>
      <w:hyperlink w:anchor="Par171" w:history="1">
        <w:r w:rsidRPr="00F604B8">
          <w:rPr>
            <w:rFonts w:ascii="Calibri" w:hAnsi="Calibri" w:cs="Calibri"/>
          </w:rPr>
          <w:t>частями 6</w:t>
        </w:r>
      </w:hyperlink>
      <w:r w:rsidRPr="00F604B8">
        <w:rPr>
          <w:rFonts w:ascii="Calibri" w:hAnsi="Calibri" w:cs="Calibri"/>
        </w:rPr>
        <w:t xml:space="preserve"> - </w:t>
      </w:r>
      <w:hyperlink w:anchor="Par173" w:history="1">
        <w:r w:rsidRPr="00F604B8">
          <w:rPr>
            <w:rFonts w:ascii="Calibri" w:hAnsi="Calibri" w:cs="Calibri"/>
          </w:rPr>
          <w:t>8</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w:t>
      </w:r>
      <w:hyperlink w:anchor="Par171" w:history="1">
        <w:r w:rsidRPr="00F604B8">
          <w:rPr>
            <w:rFonts w:ascii="Calibri" w:hAnsi="Calibri" w:cs="Calibri"/>
          </w:rPr>
          <w:t>частями 6</w:t>
        </w:r>
      </w:hyperlink>
      <w:r w:rsidRPr="00F604B8">
        <w:rPr>
          <w:rFonts w:ascii="Calibri" w:hAnsi="Calibri" w:cs="Calibri"/>
        </w:rPr>
        <w:t xml:space="preserve"> - </w:t>
      </w:r>
      <w:hyperlink w:anchor="Par173" w:history="1">
        <w:r w:rsidRPr="00F604B8">
          <w:rPr>
            <w:rFonts w:ascii="Calibri" w:hAnsi="Calibri" w:cs="Calibri"/>
          </w:rPr>
          <w:t>8</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11. Выявление фактов предоставления заведомо ложной информации, содержащейся в экспертном заключении, акте выездной экспертизы, акте экспертизы, нарушение требований, установленных </w:t>
      </w:r>
      <w:hyperlink w:anchor="Par171" w:history="1">
        <w:r w:rsidRPr="00F604B8">
          <w:rPr>
            <w:rFonts w:ascii="Calibri" w:hAnsi="Calibri" w:cs="Calibri"/>
          </w:rPr>
          <w:t>частями 6</w:t>
        </w:r>
      </w:hyperlink>
      <w:r w:rsidRPr="00F604B8">
        <w:rPr>
          <w:rFonts w:ascii="Calibri" w:hAnsi="Calibri" w:cs="Calibri"/>
        </w:rPr>
        <w:t xml:space="preserve"> - </w:t>
      </w:r>
      <w:hyperlink w:anchor="Par173" w:history="1">
        <w:r w:rsidRPr="00F604B8">
          <w:rPr>
            <w:rFonts w:ascii="Calibri" w:hAnsi="Calibri" w:cs="Calibri"/>
          </w:rPr>
          <w:t>8</w:t>
        </w:r>
      </w:hyperlink>
      <w:r w:rsidRPr="00F604B8">
        <w:rPr>
          <w:rFonts w:ascii="Calibri" w:hAnsi="Calibri" w:cs="Calibri"/>
        </w:rPr>
        <w:t xml:space="preserve">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12. 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 одного года со дня принятия такого решения.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sidRPr="00F604B8">
        <w:rPr>
          <w:rFonts w:ascii="Calibri" w:hAnsi="Calibri" w:cs="Calibri"/>
        </w:rPr>
        <w:t>Статья 12. Аттестация экспертов по аккредитации, включение физических лиц в реестр технических экспертов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Аттестация эксперта по аккредитации проводится национальным органом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w:t>
      </w:r>
      <w:hyperlink r:id="rId45" w:history="1">
        <w:r w:rsidRPr="00F604B8">
          <w:rPr>
            <w:rFonts w:ascii="Calibri" w:hAnsi="Calibri" w:cs="Calibri"/>
          </w:rPr>
          <w:t>положения</w:t>
        </w:r>
      </w:hyperlink>
      <w:r w:rsidRPr="00F604B8">
        <w:rPr>
          <w:rFonts w:ascii="Calibri" w:hAnsi="Calibri" w:cs="Calibri"/>
        </w:rP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Аттестация экспертов по аккредитации осуществляется в отдельных областях аттестации национальным органом по аккредитации. </w:t>
      </w:r>
      <w:hyperlink r:id="rId46" w:history="1">
        <w:r w:rsidRPr="00F604B8">
          <w:rPr>
            <w:rFonts w:ascii="Calibri" w:hAnsi="Calibri" w:cs="Calibri"/>
          </w:rPr>
          <w:t>Порядок</w:t>
        </w:r>
      </w:hyperlink>
      <w:r w:rsidRPr="00F604B8">
        <w:rPr>
          <w:rFonts w:ascii="Calibri" w:hAnsi="Calibri" w:cs="Calibri"/>
        </w:rPr>
        <w:t xml:space="preserve"> аттестации экспертов по аккредитации, в том числе </w:t>
      </w:r>
      <w:hyperlink r:id="rId47" w:history="1">
        <w:r w:rsidRPr="00F604B8">
          <w:rPr>
            <w:rFonts w:ascii="Calibri" w:hAnsi="Calibri" w:cs="Calibri"/>
          </w:rPr>
          <w:t>порядок</w:t>
        </w:r>
      </w:hyperlink>
      <w:r w:rsidRPr="00F604B8">
        <w:rPr>
          <w:rFonts w:ascii="Calibri" w:hAnsi="Calibri" w:cs="Calibri"/>
        </w:rPr>
        <w:t xml:space="preserve">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5. Физические лица в </w:t>
      </w:r>
      <w:hyperlink r:id="rId48" w:history="1">
        <w:r w:rsidRPr="00F604B8">
          <w:rPr>
            <w:rFonts w:ascii="Calibri" w:hAnsi="Calibri" w:cs="Calibri"/>
          </w:rPr>
          <w:t>порядке</w:t>
        </w:r>
      </w:hyperlink>
      <w:r w:rsidRPr="00F604B8">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w:t>
      </w:r>
      <w:hyperlink r:id="rId49" w:history="1">
        <w:r w:rsidRPr="00F604B8">
          <w:rPr>
            <w:rFonts w:ascii="Calibri" w:hAnsi="Calibri" w:cs="Calibri"/>
          </w:rPr>
          <w:t>перечнем</w:t>
        </w:r>
      </w:hyperlink>
      <w:r w:rsidRPr="00F604B8">
        <w:rPr>
          <w:rFonts w:ascii="Calibri" w:hAnsi="Calibri" w:cs="Calibri"/>
        </w:rPr>
        <w:t xml:space="preserve">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17" w:name="Par188"/>
      <w:bookmarkEnd w:id="17"/>
      <w:r w:rsidRPr="00F604B8">
        <w:rPr>
          <w:rFonts w:ascii="Calibri" w:hAnsi="Calibri" w:cs="Calibri"/>
        </w:rPr>
        <w:t>Статья 13. Права и обязанности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18" w:name="Par190"/>
      <w:bookmarkEnd w:id="18"/>
      <w:r w:rsidRPr="00F604B8">
        <w:rPr>
          <w:rFonts w:ascii="Calibri" w:hAnsi="Calibri" w:cs="Calibri"/>
        </w:rPr>
        <w:t>1. Аккредитованные лица обязаны: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соблюдать критерии аккредитации при осуществлении своей деятельности;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19" w:name="Par196"/>
      <w:bookmarkEnd w:id="19"/>
      <w:r w:rsidRPr="00F604B8">
        <w:rPr>
          <w:rFonts w:ascii="Calibri" w:hAnsi="Calibri" w:cs="Calibri"/>
        </w:rPr>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w:t>
      </w:r>
      <w:hyperlink r:id="rId50" w:history="1">
        <w:r w:rsidRPr="00F604B8">
          <w:rPr>
            <w:rFonts w:ascii="Calibri" w:hAnsi="Calibri" w:cs="Calibri"/>
          </w:rPr>
          <w:t>состав, порядок и сроки</w:t>
        </w:r>
      </w:hyperlink>
      <w:r w:rsidRPr="00F604B8">
        <w:rPr>
          <w:rFonts w:ascii="Calibri" w:hAnsi="Calibri" w:cs="Calibri"/>
        </w:rPr>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Аккредитованные лица имеют право:</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осуществлять деятельность в соответствующей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применять знак национальной системы аккредитации в </w:t>
      </w:r>
      <w:hyperlink r:id="rId51" w:history="1">
        <w:r w:rsidRPr="00F604B8">
          <w:rPr>
            <w:rFonts w:ascii="Calibri" w:hAnsi="Calibri" w:cs="Calibri"/>
          </w:rPr>
          <w:t>порядке</w:t>
        </w:r>
      </w:hyperlink>
      <w:r w:rsidRPr="00F604B8">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В случае,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5. </w:t>
      </w:r>
      <w:hyperlink r:id="rId52" w:history="1">
        <w:r w:rsidRPr="00F604B8">
          <w:rPr>
            <w:rFonts w:ascii="Calibri" w:hAnsi="Calibri" w:cs="Calibri"/>
          </w:rPr>
          <w:t>Критерии</w:t>
        </w:r>
      </w:hyperlink>
      <w:r w:rsidRPr="00F604B8">
        <w:rPr>
          <w:rFonts w:ascii="Calibri" w:hAnsi="Calibri" w:cs="Calibri"/>
        </w:rPr>
        <w:t xml:space="preserve">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6. </w:t>
      </w:r>
      <w:hyperlink r:id="rId53" w:history="1">
        <w:r w:rsidRPr="00F604B8">
          <w:rPr>
            <w:rFonts w:ascii="Calibri" w:hAnsi="Calibri" w:cs="Calibri"/>
          </w:rPr>
          <w:t>Перечень</w:t>
        </w:r>
      </w:hyperlink>
      <w:r w:rsidRPr="00F604B8">
        <w:rPr>
          <w:rFonts w:ascii="Calibri" w:hAnsi="Calibri" w:cs="Calibri"/>
        </w:rPr>
        <w:t xml:space="preserve">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20" w:name="Par208"/>
      <w:bookmarkEnd w:id="20"/>
      <w:r w:rsidRPr="00F604B8">
        <w:rPr>
          <w:rFonts w:ascii="Calibri" w:hAnsi="Calibri" w:cs="Calibri"/>
        </w:rPr>
        <w:t>Статья 14. Права и обязанности экспертных организаций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Экспертные организации обязаны: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иметь сайт в информационно-телекоммуникационной сети "Интернет" и обеспечивать размещение на нем следующей информации: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ar228" w:history="1">
        <w:r w:rsidRPr="00F604B8">
          <w:rPr>
            <w:rFonts w:ascii="Calibri" w:hAnsi="Calibri" w:cs="Calibri"/>
          </w:rPr>
          <w:t>частью 8</w:t>
        </w:r>
      </w:hyperlink>
      <w:r w:rsidRPr="00F604B8">
        <w:rPr>
          <w:rFonts w:ascii="Calibri" w:hAnsi="Calibri" w:cs="Calibri"/>
        </w:rPr>
        <w:t xml:space="preserve">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в) используемые значения коэффициентов, предусмотренные </w:t>
      </w:r>
      <w:hyperlink r:id="rId54" w:history="1">
        <w:r w:rsidRPr="00F604B8">
          <w:rPr>
            <w:rFonts w:ascii="Calibri" w:hAnsi="Calibri" w:cs="Calibri"/>
          </w:rPr>
          <w:t>методикой</w:t>
        </w:r>
      </w:hyperlink>
      <w:r w:rsidRPr="00F604B8">
        <w:rPr>
          <w:rFonts w:ascii="Calibri" w:hAnsi="Calibri" w:cs="Calibri"/>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 о составе экспертной группы;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w:t>
      </w:r>
      <w:hyperlink r:id="rId55" w:history="1">
        <w:r w:rsidRPr="00F604B8">
          <w:rPr>
            <w:rFonts w:ascii="Calibri" w:hAnsi="Calibri" w:cs="Calibri"/>
          </w:rPr>
          <w:t>законом</w:t>
        </w:r>
      </w:hyperlink>
      <w:r w:rsidRPr="00F604B8">
        <w:rPr>
          <w:rFonts w:ascii="Calibri" w:hAnsi="Calibri" w:cs="Calibri"/>
        </w:rPr>
        <w:t xml:space="preserve">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сообщать об обстоятельствах, которые оказывают или могут оказать влияние на принимаемые национальным органом по аккредитации решения;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ar228" w:history="1">
        <w:r w:rsidRPr="00F604B8">
          <w:rPr>
            <w:rFonts w:ascii="Calibri" w:hAnsi="Calibri" w:cs="Calibri"/>
          </w:rPr>
          <w:t>частью 8</w:t>
        </w:r>
      </w:hyperlink>
      <w:r w:rsidRPr="00F604B8">
        <w:rPr>
          <w:rFonts w:ascii="Calibri" w:hAnsi="Calibri" w:cs="Calibri"/>
        </w:rPr>
        <w:t xml:space="preserve">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в определенной области аккредитации с проведением соответствующих этой области аккредитации работ по оценке соответствия и обеспечению единства измерений.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Юридическое лицо включается в реестр экспертных организаций национальным органом по аккредитации в </w:t>
      </w:r>
      <w:hyperlink r:id="rId56" w:history="1">
        <w:r w:rsidRPr="00F604B8">
          <w:rPr>
            <w:rFonts w:ascii="Calibri" w:hAnsi="Calibri" w:cs="Calibri"/>
          </w:rPr>
          <w:t>порядке</w:t>
        </w:r>
      </w:hyperlink>
      <w:r w:rsidRPr="00F604B8">
        <w:rPr>
          <w:rFonts w:ascii="Calibri" w:hAnsi="Calibri" w:cs="Calibri"/>
        </w:rPr>
        <w:t>,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6. 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w:t>
      </w:r>
      <w:hyperlink w:anchor="Par233" w:history="1">
        <w:r w:rsidRPr="00F604B8">
          <w:rPr>
            <w:rFonts w:ascii="Calibri" w:hAnsi="Calibri" w:cs="Calibri"/>
          </w:rPr>
          <w:t>части 2 статьи 15</w:t>
        </w:r>
      </w:hyperlink>
      <w:r w:rsidRPr="00F604B8">
        <w:rPr>
          <w:rFonts w:ascii="Calibri" w:hAnsi="Calibri" w:cs="Calibri"/>
        </w:rPr>
        <w:t xml:space="preserve"> настоящего Федерального закона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21" w:name="Par228"/>
      <w:bookmarkEnd w:id="21"/>
      <w:r w:rsidRPr="00F604B8">
        <w:rPr>
          <w:rFonts w:ascii="Calibri" w:hAnsi="Calibri" w:cs="Calibri"/>
        </w:rPr>
        <w:t xml:space="preserve">8. Эксперт по аккредитации, для которого экспертная организация не является основным местом работы, направляет в национальный орган по аккредитации </w:t>
      </w:r>
      <w:hyperlink r:id="rId57" w:history="1">
        <w:r w:rsidRPr="00F604B8">
          <w:rPr>
            <w:rFonts w:ascii="Calibri" w:hAnsi="Calibri" w:cs="Calibri"/>
          </w:rPr>
          <w:t>заявление</w:t>
        </w:r>
      </w:hyperlink>
      <w:r w:rsidRPr="00F604B8">
        <w:rPr>
          <w:rFonts w:ascii="Calibri" w:hAnsi="Calibri" w:cs="Calibri"/>
        </w:rPr>
        <w:t xml:space="preserve">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22" w:name="Par230"/>
      <w:bookmarkEnd w:id="22"/>
      <w:r w:rsidRPr="00F604B8">
        <w:rPr>
          <w:rFonts w:ascii="Calibri" w:hAnsi="Calibri" w:cs="Calibri"/>
        </w:rP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23" w:name="Par233"/>
      <w:bookmarkEnd w:id="23"/>
      <w:r w:rsidRPr="00F604B8">
        <w:rPr>
          <w:rFonts w:ascii="Calibri" w:hAnsi="Calibri" w:cs="Calibri"/>
        </w:rPr>
        <w:t xml:space="preserve">2. </w:t>
      </w:r>
      <w:hyperlink r:id="rId58" w:history="1">
        <w:r w:rsidRPr="00F604B8">
          <w:rPr>
            <w:rFonts w:ascii="Calibri" w:hAnsi="Calibri" w:cs="Calibri"/>
          </w:rPr>
          <w:t>Методика</w:t>
        </w:r>
      </w:hyperlink>
      <w:r w:rsidRPr="00F604B8">
        <w:rPr>
          <w:rFonts w:ascii="Calibri" w:hAnsi="Calibri" w:cs="Calibri"/>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hyperlink r:id="rId59" w:history="1">
        <w:r w:rsidRPr="00F604B8">
          <w:rPr>
            <w:rFonts w:ascii="Calibri" w:hAnsi="Calibri" w:cs="Calibri"/>
          </w:rPr>
          <w:t>максимальные размеры</w:t>
        </w:r>
      </w:hyperlink>
      <w:r w:rsidRPr="00F604B8">
        <w:rPr>
          <w:rFonts w:ascii="Calibri" w:hAnsi="Calibri" w:cs="Calibri"/>
        </w:rPr>
        <w:t xml:space="preserve"> платы за проведение указанных экспертиз устанавливаются Правительством Российской Федерации. Такая методика должна содержать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w:t>
      </w:r>
      <w:hyperlink r:id="rId60" w:history="1">
        <w:r w:rsidRPr="00F604B8">
          <w:rPr>
            <w:rFonts w:ascii="Calibri" w:hAnsi="Calibri" w:cs="Calibri"/>
          </w:rPr>
          <w:t>Порядок</w:t>
        </w:r>
      </w:hyperlink>
      <w:r w:rsidRPr="00F604B8">
        <w:rPr>
          <w:rFonts w:ascii="Calibri" w:hAnsi="Calibri" w:cs="Calibri"/>
        </w:rPr>
        <w:t xml:space="preserve"> раскрытия, в том числе размещения в информационно-телекоммуникационной сети "Интернет", информации о размерах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w:t>
      </w:r>
      <w:hyperlink w:anchor="Par233" w:history="1">
        <w:r w:rsidRPr="00F604B8">
          <w:rPr>
            <w:rFonts w:ascii="Calibri" w:hAnsi="Calibri" w:cs="Calibri"/>
          </w:rPr>
          <w:t>части 2</w:t>
        </w:r>
      </w:hyperlink>
      <w:r w:rsidRPr="00F604B8">
        <w:rPr>
          <w:rFonts w:ascii="Calibri" w:hAnsi="Calibri" w:cs="Calibri"/>
        </w:rPr>
        <w:t xml:space="preserve">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5. 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w:t>
      </w:r>
      <w:hyperlink w:anchor="Par228" w:history="1">
        <w:r w:rsidRPr="00F604B8">
          <w:rPr>
            <w:rFonts w:ascii="Calibri" w:hAnsi="Calibri" w:cs="Calibri"/>
          </w:rPr>
          <w:t>частью 8 статьи 14</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jc w:val="center"/>
        <w:outlineLvl w:val="0"/>
        <w:rPr>
          <w:rFonts w:ascii="Calibri" w:hAnsi="Calibri" w:cs="Calibri"/>
          <w:b/>
          <w:bCs/>
        </w:rPr>
      </w:pPr>
      <w:bookmarkStart w:id="24" w:name="Par238"/>
      <w:bookmarkEnd w:id="24"/>
      <w:r w:rsidRPr="00F604B8">
        <w:rPr>
          <w:rFonts w:ascii="Calibri" w:hAnsi="Calibri" w:cs="Calibri"/>
          <w:b/>
          <w:bCs/>
        </w:rPr>
        <w:t>Глава 3. ПРАВИЛА И ОРГАНИЗАЦИЯ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25" w:name="Par240"/>
      <w:bookmarkEnd w:id="25"/>
      <w:r w:rsidRPr="00F604B8">
        <w:rPr>
          <w:rFonts w:ascii="Calibri" w:hAnsi="Calibri" w:cs="Calibri"/>
        </w:rP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26" w:name="Par242"/>
      <w:bookmarkEnd w:id="26"/>
      <w:r w:rsidRPr="00F604B8">
        <w:rPr>
          <w:rFonts w:ascii="Calibri" w:hAnsi="Calibri" w:cs="Calibri"/>
        </w:rPr>
        <w:t xml:space="preserve">1. Для аккредитации заявитель представляет в национальный орган по аккредитации </w:t>
      </w:r>
      <w:hyperlink r:id="rId61" w:history="1">
        <w:r w:rsidRPr="00F604B8">
          <w:rPr>
            <w:rFonts w:ascii="Calibri" w:hAnsi="Calibri" w:cs="Calibri"/>
          </w:rPr>
          <w:t>заявление</w:t>
        </w:r>
      </w:hyperlink>
      <w:r w:rsidRPr="00F604B8">
        <w:rPr>
          <w:rFonts w:ascii="Calibri" w:hAnsi="Calibri" w:cs="Calibri"/>
        </w:rPr>
        <w:t xml:space="preserve">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27" w:name="Par243"/>
      <w:bookmarkEnd w:id="27"/>
      <w:r w:rsidRPr="00F604B8">
        <w:rPr>
          <w:rFonts w:ascii="Calibri" w:hAnsi="Calibri" w:cs="Calibri"/>
        </w:rPr>
        <w:t>2. В заявлении об аккредитации указываются: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(в случае, если имеется) адрес электронной почты юридического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(в случае, если имеется) адрес электронной почты индивидуального предпринимателя;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адреса мест осуществления деятельности в заявленной области аккредитации, за исключением мест осуществления временных работ;</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идентификационный номер налогоплательщика;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заявленная область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В заявлении об аккредитации заявитель может указать просьбу об осуществлении взаимодействия в электронной форме по вопросам аккредитации с национальным органом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28" w:name="Par250"/>
      <w:bookmarkEnd w:id="28"/>
      <w:r w:rsidRPr="00F604B8">
        <w:rPr>
          <w:rFonts w:ascii="Calibri" w:hAnsi="Calibri" w:cs="Calibri"/>
        </w:rPr>
        <w:t>4. К заявлению об аккредитации прилагаются: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копии документов (в том числе в электронной форме),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опись прилагаемых документов.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В случае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национальный орган по аккредитации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об отказе в аккредитации.</w:t>
      </w:r>
    </w:p>
    <w:p w:rsidR="00F604B8" w:rsidRPr="00F604B8" w:rsidRDefault="00F604B8">
      <w:pPr>
        <w:widowControl w:val="0"/>
        <w:autoSpaceDE w:val="0"/>
        <w:autoSpaceDN w:val="0"/>
        <w:adjustRightInd w:val="0"/>
        <w:spacing w:after="0" w:line="240" w:lineRule="auto"/>
        <w:jc w:val="both"/>
        <w:rPr>
          <w:rFonts w:ascii="Calibri" w:hAnsi="Calibri" w:cs="Calibri"/>
        </w:rPr>
      </w:pPr>
      <w:r w:rsidRPr="00F604B8">
        <w:rPr>
          <w:rFonts w:ascii="Calibri" w:hAnsi="Calibri" w:cs="Calibri"/>
        </w:rPr>
        <w:t xml:space="preserve">(в ред. Федерального </w:t>
      </w:r>
      <w:hyperlink r:id="rId62" w:history="1">
        <w:r w:rsidRPr="00F604B8">
          <w:rPr>
            <w:rFonts w:ascii="Calibri" w:hAnsi="Calibri" w:cs="Calibri"/>
          </w:rPr>
          <w:t>закона</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6. Национальный орган по аккредитации не вправе требовать от заявителя указания в заявлении об аккредитации сведений, не предусмотренных </w:t>
      </w:r>
      <w:hyperlink w:anchor="Par243" w:history="1">
        <w:r w:rsidRPr="00F604B8">
          <w:rPr>
            <w:rFonts w:ascii="Calibri" w:hAnsi="Calibri" w:cs="Calibri"/>
          </w:rPr>
          <w:t>частью 2</w:t>
        </w:r>
      </w:hyperlink>
      <w:r w:rsidRPr="00F604B8">
        <w:rPr>
          <w:rFonts w:ascii="Calibri" w:hAnsi="Calibri" w:cs="Calibri"/>
        </w:rPr>
        <w:t xml:space="preserve"> настоящей статьи, а также представления документов, не предусмотренных </w:t>
      </w:r>
      <w:hyperlink w:anchor="Par250" w:history="1">
        <w:r w:rsidRPr="00F604B8">
          <w:rPr>
            <w:rFonts w:ascii="Calibri" w:hAnsi="Calibri" w:cs="Calibri"/>
          </w:rPr>
          <w:t>частью 4</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7. Документы, составленные на иностранном языке, должны быть представлены в национальный орган по аккредитации с заверенным в установленном </w:t>
      </w:r>
      <w:hyperlink r:id="rId63" w:history="1">
        <w:r w:rsidRPr="00F604B8">
          <w:rPr>
            <w:rFonts w:ascii="Calibri" w:hAnsi="Calibri" w:cs="Calibri"/>
          </w:rPr>
          <w:t>законодательством</w:t>
        </w:r>
      </w:hyperlink>
      <w:r w:rsidRPr="00F604B8">
        <w:rPr>
          <w:rFonts w:ascii="Calibri" w:hAnsi="Calibri" w:cs="Calibri"/>
        </w:rPr>
        <w:t xml:space="preserve"> Российской Федерации порядке переводом на русский язык.</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Заявление об аккредитации и прилагаемые к нему документы представляются заявителем в национальный орган по аккредитации непосредственно либо направляются заказным почтовым отправлением с уведомлением о вручении или в форме электронного документа, подписанного электронной подписью.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9. Заявление об аккредитации и прилагаемые к нему документы принимаются национальным органом по аккредитации по описи, копия которой с отметкой о дате приема указанных заявления и документов в день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29" w:name="Par259"/>
      <w:bookmarkEnd w:id="29"/>
      <w:r w:rsidRPr="00F604B8">
        <w:rPr>
          <w:rFonts w:ascii="Calibri" w:hAnsi="Calibri" w:cs="Calibri"/>
        </w:rPr>
        <w:t xml:space="preserve">10. В случае, если заявление об аккредитации оформлено с нарушением требований, предусмотренных </w:t>
      </w:r>
      <w:hyperlink w:anchor="Par242" w:history="1">
        <w:r w:rsidRPr="00F604B8">
          <w:rPr>
            <w:rFonts w:ascii="Calibri" w:hAnsi="Calibri" w:cs="Calibri"/>
          </w:rPr>
          <w:t>частями 1</w:t>
        </w:r>
      </w:hyperlink>
      <w:r w:rsidRPr="00F604B8">
        <w:rPr>
          <w:rFonts w:ascii="Calibri" w:hAnsi="Calibri" w:cs="Calibri"/>
        </w:rPr>
        <w:t xml:space="preserve"> и </w:t>
      </w:r>
      <w:hyperlink w:anchor="Par243" w:history="1">
        <w:r w:rsidRPr="00F604B8">
          <w:rPr>
            <w:rFonts w:ascii="Calibri" w:hAnsi="Calibri" w:cs="Calibri"/>
          </w:rPr>
          <w:t>2</w:t>
        </w:r>
      </w:hyperlink>
      <w:r w:rsidRPr="00F604B8">
        <w:rPr>
          <w:rFonts w:ascii="Calibri" w:hAnsi="Calibri" w:cs="Calibri"/>
        </w:rPr>
        <w:t xml:space="preserve"> настоящей статьи, и (или) документы, указанные в </w:t>
      </w:r>
      <w:hyperlink w:anchor="Par250" w:history="1">
        <w:r w:rsidRPr="00F604B8">
          <w:rPr>
            <w:rFonts w:ascii="Calibri" w:hAnsi="Calibri" w:cs="Calibri"/>
          </w:rPr>
          <w:t>части 4</w:t>
        </w:r>
      </w:hyperlink>
      <w:r w:rsidRPr="00F604B8">
        <w:rPr>
          <w:rFonts w:ascii="Calibri" w:hAnsi="Calibri" w:cs="Calibri"/>
        </w:rPr>
        <w:t xml:space="preserve"> настоящей статьи, представлены не в полном объеме, в течение пяти рабочих дней со дня приема заявления об аккредитации национальный орган по аккредитации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либо направляет заявителю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11. В случае, предусмотренном </w:t>
      </w:r>
      <w:hyperlink w:anchor="Par259" w:history="1">
        <w:r w:rsidRPr="00F604B8">
          <w:rPr>
            <w:rFonts w:ascii="Calibri" w:hAnsi="Calibri" w:cs="Calibri"/>
          </w:rPr>
          <w:t>частью 10</w:t>
        </w:r>
      </w:hyperlink>
      <w:r w:rsidRPr="00F604B8">
        <w:rPr>
          <w:rFonts w:ascii="Calibri" w:hAnsi="Calibri" w:cs="Calibri"/>
        </w:rPr>
        <w:t xml:space="preserve"> настоящей статьи, срок принятия национальным органом по аккредитации решения об аккредитации или об отказе в аккредитации исчисляется со дня поступления в национальный орган по аккредитации надлежащим образом оформленного заявления об аккредитации и в полном объеме документов, прилагаемых к нему и соответствующих требованиям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12. Непредставление заявителем в тридцатидневный срок надлежащим образом оформленного заявления об аккредитации и (или) в полном объеме прилагаемых к нему документов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13. В случае, если в заявлении об аккредитации указывается на необходимость предоставления аттестата аккредитации в форме электронного документа, национальный орган по аккредитации направляет заявителю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предоставления документов, которые отсутствуют.</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30" w:name="Par264"/>
      <w:bookmarkEnd w:id="30"/>
      <w:r w:rsidRPr="00F604B8">
        <w:rPr>
          <w:rFonts w:ascii="Calibri" w:hAnsi="Calibri" w:cs="Calibri"/>
        </w:rPr>
        <w:t>Статья 17. Порядок оценки соответствия заявителя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Общий </w:t>
      </w:r>
      <w:hyperlink r:id="rId64" w:history="1">
        <w:r w:rsidRPr="00F604B8">
          <w:rPr>
            <w:rFonts w:ascii="Calibri" w:hAnsi="Calibri" w:cs="Calibri"/>
          </w:rPr>
          <w:t>срок</w:t>
        </w:r>
      </w:hyperlink>
      <w:r w:rsidRPr="00F604B8">
        <w:rPr>
          <w:rFonts w:ascii="Calibri" w:hAnsi="Calibri" w:cs="Calibri"/>
        </w:rPr>
        <w:t xml:space="preserve">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31" w:name="Par271"/>
      <w:bookmarkEnd w:id="31"/>
      <w:r w:rsidRPr="00F604B8">
        <w:rPr>
          <w:rFonts w:ascii="Calibri" w:hAnsi="Calibri" w:cs="Calibri"/>
        </w:rPr>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9. В случае,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 принимает решение о внесении изменений в состав экспертной группы, информация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32" w:name="Par275"/>
      <w:bookmarkEnd w:id="32"/>
      <w:r w:rsidRPr="00F604B8">
        <w:rPr>
          <w:rFonts w:ascii="Calibri" w:hAnsi="Calibri" w:cs="Calibri"/>
        </w:rPr>
        <w:t>10. 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33" w:name="Par277"/>
      <w:bookmarkEnd w:id="33"/>
      <w:r w:rsidRPr="00F604B8">
        <w:rPr>
          <w:rFonts w:ascii="Calibri" w:hAnsi="Calibri" w:cs="Calibri"/>
        </w:rPr>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w:anchor="Par171" w:history="1">
        <w:r w:rsidRPr="00F604B8">
          <w:rPr>
            <w:rFonts w:ascii="Calibri" w:hAnsi="Calibri" w:cs="Calibri"/>
          </w:rPr>
          <w:t>частями 6</w:t>
        </w:r>
      </w:hyperlink>
      <w:r w:rsidRPr="00F604B8">
        <w:rPr>
          <w:rFonts w:ascii="Calibri" w:hAnsi="Calibri" w:cs="Calibri"/>
        </w:rPr>
        <w:t xml:space="preserve"> - </w:t>
      </w:r>
      <w:hyperlink w:anchor="Par173" w:history="1">
        <w:r w:rsidRPr="00F604B8">
          <w:rPr>
            <w:rFonts w:ascii="Calibri" w:hAnsi="Calibri" w:cs="Calibri"/>
          </w:rPr>
          <w:t>8 статьи 11</w:t>
        </w:r>
      </w:hyperlink>
      <w:r w:rsidRPr="00F604B8">
        <w:rPr>
          <w:rFonts w:ascii="Calibri" w:hAnsi="Calibri" w:cs="Calibri"/>
        </w:rPr>
        <w:t xml:space="preserve"> настоящего Федерального закона. </w:t>
      </w:r>
      <w:hyperlink r:id="rId65" w:history="1">
        <w:r w:rsidRPr="00F604B8">
          <w:rPr>
            <w:rFonts w:ascii="Calibri" w:hAnsi="Calibri" w:cs="Calibri"/>
          </w:rPr>
          <w:t>Порядок</w:t>
        </w:r>
      </w:hyperlink>
      <w:r w:rsidRPr="00F604B8">
        <w:rPr>
          <w:rFonts w:ascii="Calibri" w:hAnsi="Calibri" w:cs="Calibri"/>
        </w:rPr>
        <w:t xml:space="preserve"> установления факта несоответствия эксперта по аккредитации или технического эксперта требованиям </w:t>
      </w:r>
      <w:hyperlink w:anchor="Par171" w:history="1">
        <w:r w:rsidRPr="00F604B8">
          <w:rPr>
            <w:rFonts w:ascii="Calibri" w:hAnsi="Calibri" w:cs="Calibri"/>
          </w:rPr>
          <w:t>частей 6</w:t>
        </w:r>
      </w:hyperlink>
      <w:r w:rsidRPr="00F604B8">
        <w:rPr>
          <w:rFonts w:ascii="Calibri" w:hAnsi="Calibri" w:cs="Calibri"/>
        </w:rPr>
        <w:t xml:space="preserve"> - </w:t>
      </w:r>
      <w:hyperlink w:anchor="Par173" w:history="1">
        <w:r w:rsidRPr="00F604B8">
          <w:rPr>
            <w:rFonts w:ascii="Calibri" w:hAnsi="Calibri" w:cs="Calibri"/>
          </w:rPr>
          <w:t>8 статьи 11</w:t>
        </w:r>
      </w:hyperlink>
      <w:r w:rsidRPr="00F604B8">
        <w:rPr>
          <w:rFonts w:ascii="Calibri" w:hAnsi="Calibri" w:cs="Calibri"/>
        </w:rPr>
        <w:t xml:space="preserve">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w:t>
      </w:r>
      <w:hyperlink r:id="rId66" w:history="1">
        <w:r w:rsidRPr="00F604B8">
          <w:rPr>
            <w:rFonts w:ascii="Calibri" w:hAnsi="Calibri" w:cs="Calibri"/>
          </w:rPr>
          <w:t>Форма</w:t>
        </w:r>
      </w:hyperlink>
      <w:r w:rsidRPr="00F604B8">
        <w:rPr>
          <w:rFonts w:ascii="Calibri" w:hAnsi="Calibri" w:cs="Calibri"/>
        </w:rPr>
        <w:t xml:space="preserve"> и </w:t>
      </w:r>
      <w:hyperlink r:id="rId67" w:history="1">
        <w:r w:rsidRPr="00F604B8">
          <w:rPr>
            <w:rFonts w:ascii="Calibri" w:hAnsi="Calibri" w:cs="Calibri"/>
          </w:rPr>
          <w:t>перечень</w:t>
        </w:r>
      </w:hyperlink>
      <w:r w:rsidRPr="00F604B8">
        <w:rPr>
          <w:rFonts w:ascii="Calibri" w:hAnsi="Calibri" w:cs="Calibri"/>
        </w:rPr>
        <w:t xml:space="preserve">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16. Национальный орган по аккредитации в </w:t>
      </w:r>
      <w:hyperlink r:id="rId68" w:history="1">
        <w:r w:rsidRPr="00F604B8">
          <w:rPr>
            <w:rFonts w:ascii="Calibri" w:hAnsi="Calibri" w:cs="Calibri"/>
          </w:rPr>
          <w:t>порядке</w:t>
        </w:r>
      </w:hyperlink>
      <w:r w:rsidRPr="00F604B8">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 проведении выездной оценки соответствия заявителя критериям аккредитации. 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34" w:name="Par282"/>
      <w:bookmarkEnd w:id="34"/>
      <w:r w:rsidRPr="00F604B8">
        <w:rPr>
          <w:rFonts w:ascii="Calibri" w:hAnsi="Calibri" w:cs="Calibri"/>
        </w:rPr>
        <w:t>17.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35" w:name="Par284"/>
      <w:bookmarkEnd w:id="35"/>
      <w:r w:rsidRPr="00F604B8">
        <w:rPr>
          <w:rFonts w:ascii="Calibri" w:hAnsi="Calibri" w:cs="Calibri"/>
        </w:rPr>
        <w:t>19.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перечень работ по проведению выездной экспертизы соответствия заявителя критериям аккредитации, выполняемых экспертной группой, а именно:</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а) оценку системы менеджмента качества заявителя, а также соблюдения при осуществлении деятельности требований системы менеджмента качества;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б) оценку материально-технической базы заявителя;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в) оценку квалификации и опыта работников заявителя;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г) оценку обеспеченности необходимой документацией;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д) наблюдение за выполнением заявителем работ в соответствии с заявленной областью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перечень мероприятий по оценке соответствия заявителя, осуществляемых должностными лицами национального органа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20. Выездная экспертиза соответствия заявителя критериям аккредитации осуществляется экспертной группой. Заявители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таких членов экспертной группы на территорию, в используемые заявителем здания, сооружения, помещения, к используемым заявителем оборудованию, веществам и материалам.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21. По результатам выездной экспертизы соответствия заявителя критериям аккредитации составляется акт выездной экспертизы в двух экземплярах. </w:t>
      </w:r>
      <w:hyperlink r:id="rId69" w:history="1">
        <w:r w:rsidRPr="00F604B8">
          <w:rPr>
            <w:rFonts w:ascii="Calibri" w:hAnsi="Calibri" w:cs="Calibri"/>
          </w:rPr>
          <w:t>Форма</w:t>
        </w:r>
      </w:hyperlink>
      <w:r w:rsidRPr="00F604B8">
        <w:rPr>
          <w:rFonts w:ascii="Calibri" w:hAnsi="Calibri" w:cs="Calibri"/>
        </w:rPr>
        <w:t xml:space="preserve"> и </w:t>
      </w:r>
      <w:hyperlink r:id="rId70" w:history="1">
        <w:r w:rsidRPr="00F604B8">
          <w:rPr>
            <w:rFonts w:ascii="Calibri" w:hAnsi="Calibri" w:cs="Calibri"/>
          </w:rPr>
          <w:t>перечень</w:t>
        </w:r>
      </w:hyperlink>
      <w:r w:rsidRPr="00F604B8">
        <w:rPr>
          <w:rFonts w:ascii="Calibri" w:hAnsi="Calibri" w:cs="Calibri"/>
        </w:rPr>
        <w:t xml:space="preserve">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25. Акт выездной экспертизы представляется или направляется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26. Национальный орган по аккредитации в </w:t>
      </w:r>
      <w:hyperlink r:id="rId71" w:history="1">
        <w:r w:rsidRPr="00F604B8">
          <w:rPr>
            <w:rFonts w:ascii="Calibri" w:hAnsi="Calibri" w:cs="Calibri"/>
          </w:rPr>
          <w:t>порядке</w:t>
        </w:r>
      </w:hyperlink>
      <w:r w:rsidRPr="00F604B8">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27. 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28. По результатам выездной экспертизы соответствия заявителя критериям аккредитации, а также мероприятий по оценке соответствия заявителя, осуществляемых должностными лицами национального органа по аккредитации в соответствии с </w:t>
      </w:r>
      <w:hyperlink w:anchor="Par284" w:history="1">
        <w:r w:rsidRPr="00F604B8">
          <w:rPr>
            <w:rFonts w:ascii="Calibri" w:hAnsi="Calibri" w:cs="Calibri"/>
          </w:rPr>
          <w:t>частью 19</w:t>
        </w:r>
      </w:hyperlink>
      <w:r w:rsidRPr="00F604B8">
        <w:rPr>
          <w:rFonts w:ascii="Calibri" w:hAnsi="Calibri" w:cs="Calibri"/>
        </w:rPr>
        <w:t xml:space="preserve"> настоящей статьи, национальный орган по аккредитации принимает решение:</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об аккредитации заявителя (в случае соответствия заявителя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об отказе в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о приостановлении осуществления аккредитации (в случае, если факт устранения выявленных несоответствий заявителя критериям аккредитации может быть установлен национальным органом по аккредитации по результатам проверки представленных заявителем документов и (или) сведений).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36" w:name="Par304"/>
      <w:bookmarkEnd w:id="36"/>
      <w:r w:rsidRPr="00F604B8">
        <w:rPr>
          <w:rFonts w:ascii="Calibri" w:hAnsi="Calibri" w:cs="Calibri"/>
        </w:rPr>
        <w:t>29.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30. Национальный орган по аккредитации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устранение им 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части заявленной им области аккредитации и об отказе в аккредитации в остальной части заявленной им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37" w:name="Par307"/>
      <w:bookmarkEnd w:id="37"/>
      <w:r w:rsidRPr="00F604B8">
        <w:rPr>
          <w:rFonts w:ascii="Calibri" w:hAnsi="Calibri" w:cs="Calibri"/>
        </w:rPr>
        <w:t>Статья 18. Требования к порядку принятия решения об аккредитации или отказе в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Решение об аккредитации или отказе в аккредитации оформляется приказом национального органа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В течение трех рабочих дней со дня подписания приказа об аккредитации сведения об аккредитации вносятся в реестр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причин отказа, реквизитов экспертного заключения и акта выездной экспертизы соответствия заявителя критериям аккредитации (при наличии этих заключения и акта).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Основанием для отказа в аккредитации является: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наличие в заявлении об аккредитации и прилагаемых к нему документах недостоверной или искаженной информации;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нарушение установленных требований к заявлению об аккредитации и (или) предоставлению прилагаемых к заявлению документов;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непредставление заявителем в установленный срок документов и (или) сведений, подтверждающих устранение им несоответствий критериям аккредитации, в случаях, предусмотренных </w:t>
      </w:r>
      <w:hyperlink w:anchor="Par282" w:history="1">
        <w:r w:rsidRPr="00F604B8">
          <w:rPr>
            <w:rFonts w:ascii="Calibri" w:hAnsi="Calibri" w:cs="Calibri"/>
          </w:rPr>
          <w:t>частями 17</w:t>
        </w:r>
      </w:hyperlink>
      <w:r w:rsidRPr="00F604B8">
        <w:rPr>
          <w:rFonts w:ascii="Calibri" w:hAnsi="Calibri" w:cs="Calibri"/>
        </w:rPr>
        <w:t xml:space="preserve"> и </w:t>
      </w:r>
      <w:hyperlink w:anchor="Par304" w:history="1">
        <w:r w:rsidRPr="00F604B8">
          <w:rPr>
            <w:rFonts w:ascii="Calibri" w:hAnsi="Calibri" w:cs="Calibri"/>
          </w:rPr>
          <w:t>29 статьи 17</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несоответствие заявителя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8) поступление заявления об аккредитации в национальный орган по аккредитации от заявителя, который в случае, предусмотренном </w:t>
      </w:r>
      <w:hyperlink w:anchor="Par383" w:history="1">
        <w:r w:rsidRPr="00F604B8">
          <w:rPr>
            <w:rFonts w:ascii="Calibri" w:hAnsi="Calibri" w:cs="Calibri"/>
          </w:rPr>
          <w:t>частью 9 статьи 22</w:t>
        </w:r>
      </w:hyperlink>
      <w:r w:rsidRPr="00F604B8">
        <w:rPr>
          <w:rFonts w:ascii="Calibri" w:hAnsi="Calibri" w:cs="Calibri"/>
        </w:rPr>
        <w:t xml:space="preserve">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w:anchor="Par405" w:history="1">
        <w:r w:rsidRPr="00F604B8">
          <w:rPr>
            <w:rFonts w:ascii="Calibri" w:hAnsi="Calibri" w:cs="Calibri"/>
          </w:rPr>
          <w:t>частью 11 статьи 23</w:t>
        </w:r>
      </w:hyperlink>
      <w:r w:rsidRPr="00F604B8">
        <w:rPr>
          <w:rFonts w:ascii="Calibri" w:hAnsi="Calibri" w:cs="Calibri"/>
        </w:rPr>
        <w:t xml:space="preserve">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38" w:name="Par323"/>
      <w:bookmarkEnd w:id="38"/>
      <w:r w:rsidRPr="00F604B8">
        <w:rPr>
          <w:rFonts w:ascii="Calibri" w:hAnsi="Calibri" w:cs="Calibri"/>
        </w:rPr>
        <w:t>Статья 19. Требования к содержанию и сроку действия аттестата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Аттестат аккредитации содержит:</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знак национальной системы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наименование национального органа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информацию о виде деятельности по оценке соответствия и (или) обеспечению единства измерений, об ином виде деятельности;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дату выдачи и номер аттестата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наименование аккредитованного лица, место его нахождения (для юридического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фамилию, имя и (в случае, если имеется) отчество, место жительства, данные документа, удостоверяющего личность аккредитованного лица (для индивидуального предпринимателя);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идентификационный номер налогоплательщика;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иные сведения,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Бланк аттестата аккредитации является документом строгой отчетности.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Неотъемлемой частью аттестата аккредитации является приложение к аттестату аккредитации, содержащее наименование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Аттестат аккредитации является бессрочным.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Аттестаты аккредитации имеют равную юридическую силу на всей территории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39" w:name="Par339"/>
      <w:bookmarkEnd w:id="39"/>
      <w:r w:rsidRPr="00F604B8">
        <w:rPr>
          <w:rFonts w:ascii="Calibri" w:hAnsi="Calibri" w:cs="Calibri"/>
        </w:rPr>
        <w:t>Статья 20. Порядок выдачи национальным органом по аккредитации аттестата аккредитации и дубликата аттестата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 Аккредитованное лицо вправе обратиться в национальный орган по аккредитации с </w:t>
      </w:r>
      <w:hyperlink r:id="rId72" w:history="1">
        <w:r w:rsidRPr="00F604B8">
          <w:rPr>
            <w:rFonts w:ascii="Calibri" w:hAnsi="Calibri" w:cs="Calibri"/>
          </w:rPr>
          <w:t>заявлением</w:t>
        </w:r>
      </w:hyperlink>
      <w:r w:rsidRPr="00F604B8">
        <w:rPr>
          <w:rFonts w:ascii="Calibri" w:hAnsi="Calibri" w:cs="Calibri"/>
        </w:rPr>
        <w:t xml:space="preserve"> о выдаче аттестата аккредитации на бумажном носителе, а также в случае утраты аттестата аккредитации или его порчи с </w:t>
      </w:r>
      <w:hyperlink r:id="rId73" w:history="1">
        <w:r w:rsidRPr="00F604B8">
          <w:rPr>
            <w:rFonts w:ascii="Calibri" w:hAnsi="Calibri" w:cs="Calibri"/>
          </w:rPr>
          <w:t>заявлением</w:t>
        </w:r>
      </w:hyperlink>
      <w:r w:rsidRPr="00F604B8">
        <w:rPr>
          <w:rFonts w:ascii="Calibri" w:hAnsi="Calibri" w:cs="Calibri"/>
        </w:rPr>
        <w:t xml:space="preserve"> о выдаче дубликата аттестата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В течение пяти рабочих дней со дня получения заявления о выдаче аттестата аккредитации на бумажном носителе национальный орган по аккредитации оформляет аттестат аккредитации и вручает его аккредитованному лицу непосредственно или направляет ему аттестат аккредитации заказным почтовым отправлением с уведомлением о вручении.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В течение пяти рабочих дней со дня получения заявления о выдаче дубликата аттестата аккредитации национальный орган по аккредитации оформляет дубликат аттестата аккредитации на бланке аттестата аккредитации с пометками "дубликат" и "оригинал аттестата аккредитации признается недействующим" и вручает такой дубликат аккредитованному лицу непосредственно или направляет ему такой дубликат заказным почтовым отправлением с уведомлением о вручении.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Заявление о выдаче аттестата аккредитации на бумажном носителе, заявление о выдаче дубликата аттестата аккредитации представляются в национальный орган по аккредитации непосредственно аккредитованным лицом либо направляются им в данный орган заказным почтовым отправлением с уведомлением о вручении или в форме электронного документа, подписанного электронной подписью.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40" w:name="Par346"/>
      <w:bookmarkEnd w:id="40"/>
      <w:r w:rsidRPr="00F604B8">
        <w:rPr>
          <w:rFonts w:ascii="Calibri" w:hAnsi="Calibri" w:cs="Calibri"/>
        </w:rPr>
        <w:t>Статья 21. Внесение изменений в сведения об аккредитованном лице, содержащиеся в реестре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Внесение изменений в сведения об аккредитованном лице, содержащиеся в реестре аккредитованных лиц, осуществляется в случаях:</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 расширения области аккредитации аккредитованного лица в соответствии с </w:t>
      </w:r>
      <w:hyperlink w:anchor="Par408" w:history="1">
        <w:r w:rsidRPr="00F604B8">
          <w:rPr>
            <w:rFonts w:ascii="Calibri" w:hAnsi="Calibri" w:cs="Calibri"/>
          </w:rPr>
          <w:t>частью 14 статьи 23</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прекращения действия аккредитации в порядке, установленном </w:t>
      </w:r>
      <w:hyperlink w:anchor="Par363" w:history="1">
        <w:r w:rsidRPr="00F604B8">
          <w:rPr>
            <w:rFonts w:ascii="Calibri" w:hAnsi="Calibri" w:cs="Calibri"/>
          </w:rPr>
          <w:t>статьей 22</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приостановления и возобновления действия аккредитации в порядке, установленном </w:t>
      </w:r>
      <w:hyperlink w:anchor="Par385" w:history="1">
        <w:r w:rsidRPr="00F604B8">
          <w:rPr>
            <w:rFonts w:ascii="Calibri" w:hAnsi="Calibri" w:cs="Calibri"/>
          </w:rPr>
          <w:t>статьей 23</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сокращения области аккредитации в порядке, установленном </w:t>
      </w:r>
      <w:hyperlink w:anchor="Par385" w:history="1">
        <w:r w:rsidRPr="00F604B8">
          <w:rPr>
            <w:rFonts w:ascii="Calibri" w:hAnsi="Calibri" w:cs="Calibri"/>
          </w:rPr>
          <w:t>статьей 23</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5) прохождения аккредитованным лицом подтверждения компетентности в порядке, установленном </w:t>
      </w:r>
      <w:hyperlink w:anchor="Par410" w:history="1">
        <w:r w:rsidRPr="00F604B8">
          <w:rPr>
            <w:rFonts w:ascii="Calibri" w:hAnsi="Calibri" w:cs="Calibri"/>
          </w:rPr>
          <w:t>статьей 24</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41" w:name="Par354"/>
      <w:bookmarkEnd w:id="41"/>
      <w:r w:rsidRPr="00F604B8">
        <w:rPr>
          <w:rFonts w:ascii="Calibri" w:hAnsi="Calibri" w:cs="Calibri"/>
        </w:rPr>
        <w:t xml:space="preserve">6) реорганизации юридического лица в форме преобразования, слияния или присоединения в соответствии с </w:t>
      </w:r>
      <w:hyperlink w:anchor="Par358" w:history="1">
        <w:r w:rsidRPr="00F604B8">
          <w:rPr>
            <w:rFonts w:ascii="Calibri" w:hAnsi="Calibri" w:cs="Calibri"/>
          </w:rPr>
          <w:t>частью 2</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42" w:name="Par355"/>
      <w:bookmarkEnd w:id="42"/>
      <w:r w:rsidRPr="00F604B8">
        <w:rPr>
          <w:rFonts w:ascii="Calibri" w:hAnsi="Calibri" w:cs="Calibri"/>
        </w:rPr>
        <w:t xml:space="preserve">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w:t>
      </w:r>
      <w:hyperlink w:anchor="Par359" w:history="1">
        <w:r w:rsidRPr="00F604B8">
          <w:rPr>
            <w:rFonts w:ascii="Calibri" w:hAnsi="Calibri" w:cs="Calibri"/>
          </w:rPr>
          <w:t>частью 3</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43" w:name="Par356"/>
      <w:bookmarkEnd w:id="43"/>
      <w:r w:rsidRPr="00F604B8">
        <w:rPr>
          <w:rFonts w:ascii="Calibri" w:hAnsi="Calibri" w:cs="Calibri"/>
        </w:rPr>
        <w:t xml:space="preserve">8) изменение места или мест осуществления деятельности аккредитованного лица в соответствии с </w:t>
      </w:r>
      <w:hyperlink w:anchor="Par360" w:history="1">
        <w:r w:rsidRPr="00F604B8">
          <w:rPr>
            <w:rFonts w:ascii="Calibri" w:hAnsi="Calibri" w:cs="Calibri"/>
          </w:rPr>
          <w:t>частью 4</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9) в других случаях, предусмотренных настоящим Федеральным законом и иными нормативными правовыми актами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44" w:name="Par358"/>
      <w:bookmarkEnd w:id="44"/>
      <w:r w:rsidRPr="00F604B8">
        <w:rPr>
          <w:rFonts w:ascii="Calibri" w:hAnsi="Calibri" w:cs="Calibri"/>
        </w:rPr>
        <w:t xml:space="preserve">2. 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w:t>
      </w:r>
      <w:hyperlink r:id="rId74" w:history="1">
        <w:r w:rsidRPr="00F604B8">
          <w:rPr>
            <w:rFonts w:ascii="Calibri" w:hAnsi="Calibri" w:cs="Calibri"/>
          </w:rPr>
          <w:t>заявлением</w:t>
        </w:r>
      </w:hyperlink>
      <w:r w:rsidRPr="00F604B8">
        <w:rPr>
          <w:rFonts w:ascii="Calibri" w:hAnsi="Calibri" w:cs="Calibri"/>
        </w:rPr>
        <w:t xml:space="preserve">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 В случае,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45" w:name="Par359"/>
      <w:bookmarkEnd w:id="45"/>
      <w:r w:rsidRPr="00F604B8">
        <w:rPr>
          <w:rFonts w:ascii="Calibri" w:hAnsi="Calibri" w:cs="Calibri"/>
        </w:rPr>
        <w:t xml:space="preserve">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в случаях, предусмотренных </w:t>
      </w:r>
      <w:hyperlink w:anchor="Par355" w:history="1">
        <w:r w:rsidRPr="00F604B8">
          <w:rPr>
            <w:rFonts w:ascii="Calibri" w:hAnsi="Calibri" w:cs="Calibri"/>
          </w:rPr>
          <w:t>пунктом 7 части 1</w:t>
        </w:r>
      </w:hyperlink>
      <w:r w:rsidRPr="00F604B8">
        <w:rPr>
          <w:rFonts w:ascii="Calibri" w:hAnsi="Calibri" w:cs="Calibri"/>
        </w:rPr>
        <w:t xml:space="preserve"> настоящей статьи, не позднее десяти рабочих дней со дня внесения соответствующих изменений.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46" w:name="Par360"/>
      <w:bookmarkEnd w:id="46"/>
      <w:r w:rsidRPr="00F604B8">
        <w:rPr>
          <w:rFonts w:ascii="Calibri" w:hAnsi="Calibri" w:cs="Calibri"/>
        </w:rPr>
        <w:t xml:space="preserve">4. В случае, предусмотренном </w:t>
      </w:r>
      <w:hyperlink w:anchor="Par356" w:history="1">
        <w:r w:rsidRPr="00F604B8">
          <w:rPr>
            <w:rFonts w:ascii="Calibri" w:hAnsi="Calibri" w:cs="Calibri"/>
          </w:rPr>
          <w:t>пунктом 8 части 1</w:t>
        </w:r>
      </w:hyperlink>
      <w:r w:rsidRPr="00F604B8">
        <w:rPr>
          <w:rFonts w:ascii="Calibri" w:hAnsi="Calibri" w:cs="Calibri"/>
        </w:rPr>
        <w:t xml:space="preserve">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w:t>
      </w:r>
      <w:hyperlink w:anchor="Par240" w:history="1">
        <w:r w:rsidRPr="00F604B8">
          <w:rPr>
            <w:rFonts w:ascii="Calibri" w:hAnsi="Calibri" w:cs="Calibri"/>
          </w:rPr>
          <w:t>статьями 16</w:t>
        </w:r>
      </w:hyperlink>
      <w:r w:rsidRPr="00F604B8">
        <w:rPr>
          <w:rFonts w:ascii="Calibri" w:hAnsi="Calibri" w:cs="Calibri"/>
        </w:rPr>
        <w:t xml:space="preserve"> - </w:t>
      </w:r>
      <w:hyperlink w:anchor="Par307" w:history="1">
        <w:r w:rsidRPr="00F604B8">
          <w:rPr>
            <w:rFonts w:ascii="Calibri" w:hAnsi="Calibri" w:cs="Calibri"/>
          </w:rPr>
          <w:t>18</w:t>
        </w:r>
      </w:hyperlink>
      <w:r w:rsidRPr="00F604B8">
        <w:rPr>
          <w:rFonts w:ascii="Calibri" w:hAnsi="Calibri" w:cs="Calibri"/>
        </w:rPr>
        <w:t xml:space="preserve"> настоящего Федерального закона, без проведения документарной оценки соответствия аккредитованного лица критериям аккредитации.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5. В случае внесения изменений в сведения об аккредитованном лице, содержащиеся в реестре аккредитованных лиц, аккредитованное лицо вправе обратиться в национальный орган по аккредитации с заявлением о выдаче аттестата аккредитации на бумажном носителе в порядке, установленном </w:t>
      </w:r>
      <w:hyperlink w:anchor="Par339" w:history="1">
        <w:r w:rsidRPr="00F604B8">
          <w:rPr>
            <w:rFonts w:ascii="Calibri" w:hAnsi="Calibri" w:cs="Calibri"/>
          </w:rPr>
          <w:t>статьей 20</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47" w:name="Par363"/>
      <w:bookmarkEnd w:id="47"/>
      <w:r w:rsidRPr="00F604B8">
        <w:rPr>
          <w:rFonts w:ascii="Calibri" w:hAnsi="Calibri" w:cs="Calibri"/>
        </w:rPr>
        <w:t>Статья 22. Порядок прекращения действия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Действие аккредитации прекращается в следующих случаях:</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48" w:name="Par366"/>
      <w:bookmarkEnd w:id="48"/>
      <w:r w:rsidRPr="00F604B8">
        <w:rPr>
          <w:rFonts w:ascii="Calibri" w:hAnsi="Calibri" w:cs="Calibri"/>
        </w:rPr>
        <w:t xml:space="preserve">1) представление аккредитованным лицом в национальный орган по аккредитации </w:t>
      </w:r>
      <w:hyperlink r:id="rId75" w:history="1">
        <w:r w:rsidRPr="00F604B8">
          <w:rPr>
            <w:rFonts w:ascii="Calibri" w:hAnsi="Calibri" w:cs="Calibri"/>
          </w:rPr>
          <w:t>заявления</w:t>
        </w:r>
      </w:hyperlink>
      <w:r w:rsidRPr="00F604B8">
        <w:rPr>
          <w:rFonts w:ascii="Calibri" w:hAnsi="Calibri" w:cs="Calibri"/>
        </w:rPr>
        <w:t xml:space="preserve"> о прекращении деятельности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49" w:name="Par367"/>
      <w:bookmarkEnd w:id="49"/>
      <w:r w:rsidRPr="00F604B8">
        <w:rPr>
          <w:rFonts w:ascii="Calibri" w:hAnsi="Calibri" w:cs="Calibri"/>
        </w:rPr>
        <w:t xml:space="preserve">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w:t>
      </w:r>
      <w:hyperlink w:anchor="Par354" w:history="1">
        <w:r w:rsidRPr="00F604B8">
          <w:rPr>
            <w:rFonts w:ascii="Calibri" w:hAnsi="Calibri" w:cs="Calibri"/>
          </w:rPr>
          <w:t>пункте 6 части 1 статьи 21</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реорганизация юридического лица в форме выделения;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50" w:name="Par369"/>
      <w:bookmarkEnd w:id="50"/>
      <w:r w:rsidRPr="00F604B8">
        <w:rPr>
          <w:rFonts w:ascii="Calibri" w:hAnsi="Calibri" w:cs="Calibri"/>
        </w:rP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51" w:name="Par370"/>
      <w:bookmarkEnd w:id="51"/>
      <w:r w:rsidRPr="00F604B8">
        <w:rPr>
          <w:rFonts w:ascii="Calibri" w:hAnsi="Calibri" w:cs="Calibri"/>
        </w:rPr>
        <w:t xml:space="preserve">5) неустранение аккредитованным лицом, действие аккредитации которого приостановлено по основаниям, указанным в </w:t>
      </w:r>
      <w:hyperlink w:anchor="Par387" w:history="1">
        <w:r w:rsidRPr="00F604B8">
          <w:rPr>
            <w:rFonts w:ascii="Calibri" w:hAnsi="Calibri" w:cs="Calibri"/>
          </w:rPr>
          <w:t>части 1 статьи 23</w:t>
        </w:r>
      </w:hyperlink>
      <w:r w:rsidRPr="00F604B8">
        <w:rPr>
          <w:rFonts w:ascii="Calibri" w:hAnsi="Calibri" w:cs="Calibri"/>
        </w:rPr>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52" w:name="Par371"/>
      <w:bookmarkEnd w:id="52"/>
      <w:r w:rsidRPr="00F604B8">
        <w:rPr>
          <w:rFonts w:ascii="Calibri" w:hAnsi="Calibri" w:cs="Calibri"/>
        </w:rP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Аккредитованное лицо, имеющее намерение прекратить деятельность в области аккредитации в соответствии с </w:t>
      </w:r>
      <w:hyperlink w:anchor="Par366" w:history="1">
        <w:r w:rsidRPr="00F604B8">
          <w:rPr>
            <w:rFonts w:ascii="Calibri" w:hAnsi="Calibri" w:cs="Calibri"/>
          </w:rPr>
          <w:t>пунктом 1 части 1</w:t>
        </w:r>
      </w:hyperlink>
      <w:r w:rsidRPr="00F604B8">
        <w:rPr>
          <w:rFonts w:ascii="Calibri" w:hAnsi="Calibri" w:cs="Calibri"/>
        </w:rPr>
        <w:t xml:space="preserve"> настоящей статьи, не позднее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Копия заявления о прекращении деятельности в области аккредитации с отметкой о дате приема такого заявления в день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Национальный орган по аккредитации принимает решение о прекращении действия аккредитации в течение десяти рабочих дней со дня получения: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 </w:t>
      </w:r>
      <w:hyperlink r:id="rId76" w:history="1">
        <w:r w:rsidRPr="00F604B8">
          <w:rPr>
            <w:rFonts w:ascii="Calibri" w:hAnsi="Calibri" w:cs="Calibri"/>
          </w:rPr>
          <w:t>заявления</w:t>
        </w:r>
      </w:hyperlink>
      <w:r w:rsidRPr="00F604B8">
        <w:rPr>
          <w:rFonts w:ascii="Calibri" w:hAnsi="Calibri" w:cs="Calibri"/>
        </w:rPr>
        <w:t xml:space="preserve"> от аккредитованного лица о прекращении деятельности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внесении изменений в единый государственный реестр юридических лиц или единый государственный реестр индивидуальных предпринимателей в случаях, предусмотренных </w:t>
      </w:r>
      <w:hyperlink w:anchor="Par367" w:history="1">
        <w:r w:rsidRPr="00F604B8">
          <w:rPr>
            <w:rFonts w:ascii="Calibri" w:hAnsi="Calibri" w:cs="Calibri"/>
          </w:rPr>
          <w:t>пунктами 2</w:t>
        </w:r>
      </w:hyperlink>
      <w:r w:rsidRPr="00F604B8">
        <w:rPr>
          <w:rFonts w:ascii="Calibri" w:hAnsi="Calibri" w:cs="Calibri"/>
        </w:rPr>
        <w:t xml:space="preserve"> - </w:t>
      </w:r>
      <w:hyperlink w:anchor="Par369" w:history="1">
        <w:r w:rsidRPr="00F604B8">
          <w:rPr>
            <w:rFonts w:ascii="Calibri" w:hAnsi="Calibri" w:cs="Calibri"/>
          </w:rPr>
          <w:t>4 части 1</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Национальный орган по аккредитации принимает решение о прекращении действия аккредитации в течение двадцати рабочих дней со дня: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 истечения срока устранения аккредитованным лицом выявленного нарушения требований законодательства Российской Федерации к деятельности аккредитованных лиц в случае, предусмотренном </w:t>
      </w:r>
      <w:hyperlink w:anchor="Par370" w:history="1">
        <w:r w:rsidRPr="00F604B8">
          <w:rPr>
            <w:rFonts w:ascii="Calibri" w:hAnsi="Calibri" w:cs="Calibri"/>
          </w:rPr>
          <w:t>пунктом 5 части 1</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выявления третьего факта нарушения аккредитованным лицом требований законодательства Российской Федерации к деятельности аккредитованных лиц, которое должно повлечь за собой приостановление действия аккредитации, в случае, предусмотренном </w:t>
      </w:r>
      <w:hyperlink w:anchor="Par371" w:history="1">
        <w:r w:rsidRPr="00F604B8">
          <w:rPr>
            <w:rFonts w:ascii="Calibri" w:hAnsi="Calibri" w:cs="Calibri"/>
          </w:rPr>
          <w:t>пунктом 6 части 1</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Решение национального органа по аккредитации о прекращении действия аккредитации оформляется приказом национального органа по аккредитации. 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Национальный орган по аккредитации направляет сведения о прекращении действия аккредитации юридического лица или индивидуального предпринимателя в федеральные органы исполнительной власти, уполномоченные на осуществление государственного контроля (надзора) в соответствующей сфере.</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53" w:name="Par383"/>
      <w:bookmarkEnd w:id="53"/>
      <w:r w:rsidRPr="00F604B8">
        <w:rPr>
          <w:rFonts w:ascii="Calibri" w:hAnsi="Calibri" w:cs="Calibri"/>
        </w:rPr>
        <w:t xml:space="preserve">9. 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w:t>
      </w:r>
      <w:hyperlink w:anchor="Par370" w:history="1">
        <w:r w:rsidRPr="00F604B8">
          <w:rPr>
            <w:rFonts w:ascii="Calibri" w:hAnsi="Calibri" w:cs="Calibri"/>
          </w:rPr>
          <w:t>пунктом 5</w:t>
        </w:r>
      </w:hyperlink>
      <w:r w:rsidRPr="00F604B8">
        <w:rPr>
          <w:rFonts w:ascii="Calibri" w:hAnsi="Calibri" w:cs="Calibri"/>
        </w:rPr>
        <w:t xml:space="preserve"> или </w:t>
      </w:r>
      <w:hyperlink w:anchor="Par371" w:history="1">
        <w:r w:rsidRPr="00F604B8">
          <w:rPr>
            <w:rFonts w:ascii="Calibri" w:hAnsi="Calibri" w:cs="Calibri"/>
          </w:rPr>
          <w:t>6 части 1</w:t>
        </w:r>
      </w:hyperlink>
      <w:r w:rsidRPr="00F604B8">
        <w:rPr>
          <w:rFonts w:ascii="Calibri" w:hAnsi="Calibri" w:cs="Calibri"/>
        </w:rPr>
        <w:t xml:space="preserve">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54" w:name="Par385"/>
      <w:bookmarkEnd w:id="54"/>
      <w:r w:rsidRPr="00F604B8">
        <w:rPr>
          <w:rFonts w:ascii="Calibri" w:hAnsi="Calibri" w:cs="Calibri"/>
        </w:rPr>
        <w:t>Статья 23. Порядок приостановления, возобновления действия аккредитации, порядок сокращения и расширения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55" w:name="Par387"/>
      <w:bookmarkEnd w:id="55"/>
      <w:r w:rsidRPr="00F604B8">
        <w:rPr>
          <w:rFonts w:ascii="Calibri" w:hAnsi="Calibri" w:cs="Calibri"/>
        </w:rPr>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если в результате проведения федерального государственного контроля за деятельностью аккредитованного лица выявлено несоответствие 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повлекло причинение такого вреда либо это несоответствие вводит в заблуждение приобретателей, в том числе потребителей;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w:t>
      </w:r>
      <w:hyperlink w:anchor="Par443" w:history="1">
        <w:r w:rsidRPr="00F604B8">
          <w:rPr>
            <w:rFonts w:ascii="Calibri" w:hAnsi="Calibri" w:cs="Calibri"/>
          </w:rPr>
          <w:t>пунктом 3 части 19 статьи 24</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5) неустранения аккредитованным лицом несоответствий критериям аккредитации, выявленных по результатам проверки предоставленного в соответствии с </w:t>
      </w:r>
      <w:hyperlink w:anchor="Par443" w:history="1">
        <w:r w:rsidRPr="00F604B8">
          <w:rPr>
            <w:rFonts w:ascii="Calibri" w:hAnsi="Calibri" w:cs="Calibri"/>
          </w:rPr>
          <w:t>пунктом 3 части 19 статьи 24</w:t>
        </w:r>
      </w:hyperlink>
      <w:r w:rsidRPr="00F604B8">
        <w:rPr>
          <w:rFonts w:ascii="Calibri" w:hAnsi="Calibri" w:cs="Calibri"/>
        </w:rPr>
        <w:t xml:space="preserve"> настоящего Федерального закона отчета аккредитованного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w:t>
      </w:r>
      <w:hyperlink w:anchor="Par527" w:history="1">
        <w:r w:rsidRPr="00F604B8">
          <w:rPr>
            <w:rFonts w:ascii="Calibri" w:hAnsi="Calibri" w:cs="Calibri"/>
          </w:rPr>
          <w:t>пунктом 1 части 3 статьи 27</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Срок приостановления действия аккредитации не может превышать три месяца со дня принятия национальным органом по аккредитации решения о приостановлении действия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 срок приостановления действия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Решение о приостановлении действия аккредитации оформляется приказом национального органа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Национальный орган по аккредитации 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 проводит внеплановую проверку устранения аккредитованным лицом выявленного несоответствия. 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уведомление о принятом решении.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56" w:name="Par399"/>
      <w:bookmarkEnd w:id="56"/>
      <w:r w:rsidRPr="00F604B8">
        <w:rPr>
          <w:rFonts w:ascii="Calibri" w:hAnsi="Calibri" w:cs="Calibri"/>
        </w:rPr>
        <w:t>7. Сокращение области аккредитации аккредитованного лица осуществляется в случае:</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 если аккредитованное лицо, действие аккредитации которого было приостановлено в части области аккредитации на основаниях, указанных в </w:t>
      </w:r>
      <w:hyperlink w:anchor="Par387" w:history="1">
        <w:r w:rsidRPr="00F604B8">
          <w:rPr>
            <w:rFonts w:ascii="Calibri" w:hAnsi="Calibri" w:cs="Calibri"/>
          </w:rPr>
          <w:t>части 1</w:t>
        </w:r>
      </w:hyperlink>
      <w:r w:rsidRPr="00F604B8">
        <w:rPr>
          <w:rFonts w:ascii="Calibri" w:hAnsi="Calibri" w:cs="Calibri"/>
        </w:rPr>
        <w:t xml:space="preserve"> настоящей статьи, повторно не устранило выявленное несоответствие его деятельности требованиям законодательства Российской Федерации к деятельности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представления аккредитованным лицом </w:t>
      </w:r>
      <w:hyperlink r:id="rId77" w:history="1">
        <w:r w:rsidRPr="00F604B8">
          <w:rPr>
            <w:rFonts w:ascii="Calibri" w:hAnsi="Calibri" w:cs="Calibri"/>
          </w:rPr>
          <w:t>заявления</w:t>
        </w:r>
      </w:hyperlink>
      <w:r w:rsidRPr="00F604B8">
        <w:rPr>
          <w:rFonts w:ascii="Calibri" w:hAnsi="Calibri" w:cs="Calibri"/>
        </w:rPr>
        <w:t xml:space="preserve"> о сокращении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Аккредитованное лицо, имеющее намерение сократить область аккредитации, не позднее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либо направить в данный орган заказным почтовым отправлением с уведомлением о вручении или в форме электронного документа, подписанного электронной подписью, заявление о сокращении области аккредитации.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9. Решение о сокращении области аккредитации оформляется приказом национального органа по аккредитации в течение трех рабочих дней со дня установления фактов, указанных в </w:t>
      </w:r>
      <w:hyperlink w:anchor="Par399" w:history="1">
        <w:r w:rsidRPr="00F604B8">
          <w:rPr>
            <w:rFonts w:ascii="Calibri" w:hAnsi="Calibri" w:cs="Calibri"/>
          </w:rPr>
          <w:t>части 7</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10.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57" w:name="Par405"/>
      <w:bookmarkEnd w:id="57"/>
      <w:r w:rsidRPr="00F604B8">
        <w:rPr>
          <w:rFonts w:ascii="Calibri" w:hAnsi="Calibri" w:cs="Calibri"/>
        </w:rPr>
        <w:t xml:space="preserve">11. 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 подлежащей в соответствии с заявлением аккредитованного лица сокращению), вправе обратиться в национальный орган по аккредитации с </w:t>
      </w:r>
      <w:hyperlink r:id="rId78" w:history="1">
        <w:r w:rsidRPr="00F604B8">
          <w:rPr>
            <w:rFonts w:ascii="Calibri" w:hAnsi="Calibri" w:cs="Calibri"/>
          </w:rPr>
          <w:t>заявлением</w:t>
        </w:r>
      </w:hyperlink>
      <w:r w:rsidRPr="00F604B8">
        <w:rPr>
          <w:rFonts w:ascii="Calibri" w:hAnsi="Calibri" w:cs="Calibri"/>
        </w:rPr>
        <w:t xml:space="preserve">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58" w:name="Par408"/>
      <w:bookmarkEnd w:id="58"/>
      <w:r w:rsidRPr="00F604B8">
        <w:rPr>
          <w:rFonts w:ascii="Calibri" w:hAnsi="Calibri" w:cs="Calibri"/>
        </w:rPr>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w:t>
      </w:r>
      <w:hyperlink w:anchor="Par240" w:history="1">
        <w:r w:rsidRPr="00F604B8">
          <w:rPr>
            <w:rFonts w:ascii="Calibri" w:hAnsi="Calibri" w:cs="Calibri"/>
          </w:rPr>
          <w:t>статьями 16</w:t>
        </w:r>
      </w:hyperlink>
      <w:r w:rsidRPr="00F604B8">
        <w:rPr>
          <w:rFonts w:ascii="Calibri" w:hAnsi="Calibri" w:cs="Calibri"/>
        </w:rPr>
        <w:t xml:space="preserve"> - </w:t>
      </w:r>
      <w:hyperlink w:anchor="Par307" w:history="1">
        <w:r w:rsidRPr="00F604B8">
          <w:rPr>
            <w:rFonts w:ascii="Calibri" w:hAnsi="Calibri" w:cs="Calibri"/>
          </w:rPr>
          <w:t>18</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59" w:name="Par410"/>
      <w:bookmarkEnd w:id="59"/>
      <w:r w:rsidRPr="00F604B8">
        <w:rPr>
          <w:rFonts w:ascii="Calibri" w:hAnsi="Calibri" w:cs="Calibri"/>
        </w:rPr>
        <w:t>Статья 24. Подтверждение компетентности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60" w:name="Par412"/>
      <w:bookmarkEnd w:id="60"/>
      <w:r w:rsidRPr="00F604B8">
        <w:rPr>
          <w:rFonts w:ascii="Calibri" w:hAnsi="Calibri" w:cs="Calibri"/>
        </w:rPr>
        <w:t>1. Аккредитованное лицо обязано проходить процедуру подтверждения компетентности в следующие сроки: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61" w:name="Par413"/>
      <w:bookmarkEnd w:id="61"/>
      <w:r w:rsidRPr="00F604B8">
        <w:rPr>
          <w:rFonts w:ascii="Calibri" w:hAnsi="Calibri" w:cs="Calibri"/>
        </w:rPr>
        <w:t>1) в течение первого года со дня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62" w:name="Par414"/>
      <w:bookmarkEnd w:id="62"/>
      <w:r w:rsidRPr="00F604B8">
        <w:rPr>
          <w:rFonts w:ascii="Calibri" w:hAnsi="Calibri" w:cs="Calibri"/>
        </w:rPr>
        <w:t>2) не реже чем один раз в два года начиная со дня прохождения предыдущей процедуры подтверждения компетентности;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63" w:name="Par415"/>
      <w:bookmarkEnd w:id="63"/>
      <w:r w:rsidRPr="00F604B8">
        <w:rPr>
          <w:rFonts w:ascii="Calibri" w:hAnsi="Calibri" w:cs="Calibri"/>
        </w:rPr>
        <w:t>3) каждые пять лет со дня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Подтверждение компетентности аккредитованного лица в сроки, предусмотренные </w:t>
      </w:r>
      <w:hyperlink w:anchor="Par414" w:history="1">
        <w:r w:rsidRPr="00F604B8">
          <w:rPr>
            <w:rFonts w:ascii="Calibri" w:hAnsi="Calibri" w:cs="Calibri"/>
          </w:rPr>
          <w:t>пунктом 2 части 1</w:t>
        </w:r>
      </w:hyperlink>
      <w:r w:rsidRPr="00F604B8">
        <w:rPr>
          <w:rFonts w:ascii="Calibri" w:hAnsi="Calibri" w:cs="Calibri"/>
        </w:rPr>
        <w:t xml:space="preserve"> настоящей статьи, не проводится, если аккредитованное лицо в этот год прошло процедуру подтверждения компетентности в соответствии с </w:t>
      </w:r>
      <w:hyperlink w:anchor="Par415" w:history="1">
        <w:r w:rsidRPr="00F604B8">
          <w:rPr>
            <w:rFonts w:ascii="Calibri" w:hAnsi="Calibri" w:cs="Calibri"/>
          </w:rPr>
          <w:t>пунктом 3 части 1</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Подтверждение компетентности аккредитованного лица в сроки, предусмотренные </w:t>
      </w:r>
      <w:hyperlink w:anchor="Par413" w:history="1">
        <w:r w:rsidRPr="00F604B8">
          <w:rPr>
            <w:rFonts w:ascii="Calibri" w:hAnsi="Calibri" w:cs="Calibri"/>
          </w:rPr>
          <w:t>пунктами 1</w:t>
        </w:r>
      </w:hyperlink>
      <w:r w:rsidRPr="00F604B8">
        <w:rPr>
          <w:rFonts w:ascii="Calibri" w:hAnsi="Calibri" w:cs="Calibri"/>
        </w:rPr>
        <w:t xml:space="preserve"> и </w:t>
      </w:r>
      <w:hyperlink w:anchor="Par414" w:history="1">
        <w:r w:rsidRPr="00F604B8">
          <w:rPr>
            <w:rFonts w:ascii="Calibri" w:hAnsi="Calibri" w:cs="Calibri"/>
          </w:rPr>
          <w:t>2 части 1</w:t>
        </w:r>
      </w:hyperlink>
      <w:r w:rsidRPr="00F604B8">
        <w:rPr>
          <w:rFonts w:ascii="Calibri" w:hAnsi="Calibri" w:cs="Calibri"/>
        </w:rPr>
        <w:t xml:space="preserve">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w:t>
      </w:r>
      <w:hyperlink w:anchor="Par415" w:history="1">
        <w:r w:rsidRPr="00F604B8">
          <w:rPr>
            <w:rFonts w:ascii="Calibri" w:hAnsi="Calibri" w:cs="Calibri"/>
          </w:rPr>
          <w:t>пунктом 3 части 1</w:t>
        </w:r>
      </w:hyperlink>
      <w:r w:rsidRPr="00F604B8">
        <w:rPr>
          <w:rFonts w:ascii="Calibri" w:hAnsi="Calibri" w:cs="Calibri"/>
        </w:rPr>
        <w:t xml:space="preserve">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Общий </w:t>
      </w:r>
      <w:hyperlink r:id="rId79" w:history="1">
        <w:r w:rsidRPr="00F604B8">
          <w:rPr>
            <w:rFonts w:ascii="Calibri" w:hAnsi="Calibri" w:cs="Calibri"/>
          </w:rPr>
          <w:t>срок</w:t>
        </w:r>
      </w:hyperlink>
      <w:r w:rsidRPr="00F604B8">
        <w:rPr>
          <w:rFonts w:ascii="Calibri" w:hAnsi="Calibri" w:cs="Calibri"/>
        </w:rPr>
        <w:t xml:space="preserve">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80" w:history="1">
        <w:r w:rsidRPr="00F604B8">
          <w:rPr>
            <w:rFonts w:ascii="Calibri" w:hAnsi="Calibri" w:cs="Calibri"/>
          </w:rPr>
          <w:t>Заявление</w:t>
        </w:r>
      </w:hyperlink>
      <w:r w:rsidRPr="00F604B8">
        <w:rPr>
          <w:rFonts w:ascii="Calibri" w:hAnsi="Calibri" w:cs="Calibri"/>
        </w:rPr>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w:t>
      </w:r>
      <w:hyperlink w:anchor="Par412" w:history="1">
        <w:r w:rsidRPr="00F604B8">
          <w:rPr>
            <w:rFonts w:ascii="Calibri" w:hAnsi="Calibri" w:cs="Calibri"/>
          </w:rPr>
          <w:t>частью 1</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экспертной группы.</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 которые в соответствии с настоящим Федеральным законом предусматривают проведение оценки соответствия аккредитованного лица критериям аккредитации, при указании об этом в </w:t>
      </w:r>
      <w:hyperlink r:id="rId81" w:history="1">
        <w:r w:rsidRPr="00F604B8">
          <w:rPr>
            <w:rFonts w:ascii="Calibri" w:hAnsi="Calibri" w:cs="Calibri"/>
          </w:rPr>
          <w:t>заявлении</w:t>
        </w:r>
      </w:hyperlink>
      <w:r w:rsidRPr="00F604B8">
        <w:rPr>
          <w:rFonts w:ascii="Calibri" w:hAnsi="Calibri" w:cs="Calibri"/>
        </w:rPr>
        <w:t xml:space="preserve"> о проведении процедуры подтверждения компетентности аккредитованного лица. При этом оценка соответствия аккредитованного лица критериям аккредитации осуществляется одной экспертной группой.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w:t>
      </w:r>
      <w:hyperlink w:anchor="Par271" w:history="1">
        <w:r w:rsidRPr="00F604B8">
          <w:rPr>
            <w:rFonts w:ascii="Calibri" w:hAnsi="Calibri" w:cs="Calibri"/>
          </w:rPr>
          <w:t>частями 6</w:t>
        </w:r>
      </w:hyperlink>
      <w:r w:rsidRPr="00F604B8">
        <w:rPr>
          <w:rFonts w:ascii="Calibri" w:hAnsi="Calibri" w:cs="Calibri"/>
        </w:rPr>
        <w:t xml:space="preserve"> - </w:t>
      </w:r>
      <w:hyperlink w:anchor="Par275" w:history="1">
        <w:r w:rsidRPr="00F604B8">
          <w:rPr>
            <w:rFonts w:ascii="Calibri" w:hAnsi="Calibri" w:cs="Calibri"/>
          </w:rPr>
          <w:t>10 статьи 17</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9. Информация о составе экспертной группы направляется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w:t>
      </w:r>
      <w:hyperlink w:anchor="Par415" w:history="1">
        <w:r w:rsidRPr="00F604B8">
          <w:rPr>
            <w:rFonts w:ascii="Calibri" w:hAnsi="Calibri" w:cs="Calibri"/>
          </w:rPr>
          <w:t>пунктом 3 части 1</w:t>
        </w:r>
      </w:hyperlink>
      <w:r w:rsidRPr="00F604B8">
        <w:rPr>
          <w:rFonts w:ascii="Calibri" w:hAnsi="Calibri" w:cs="Calibri"/>
        </w:rPr>
        <w:t xml:space="preserve"> настоящей статьи)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ar413" w:history="1">
        <w:r w:rsidRPr="00F604B8">
          <w:rPr>
            <w:rFonts w:ascii="Calibri" w:hAnsi="Calibri" w:cs="Calibri"/>
          </w:rPr>
          <w:t>пунктами 1</w:t>
        </w:r>
      </w:hyperlink>
      <w:r w:rsidRPr="00F604B8">
        <w:rPr>
          <w:rFonts w:ascii="Calibri" w:hAnsi="Calibri" w:cs="Calibri"/>
        </w:rPr>
        <w:t xml:space="preserve"> и </w:t>
      </w:r>
      <w:hyperlink w:anchor="Par414" w:history="1">
        <w:r w:rsidRPr="00F604B8">
          <w:rPr>
            <w:rFonts w:ascii="Calibri" w:hAnsi="Calibri" w:cs="Calibri"/>
          </w:rPr>
          <w:t>2 части 1</w:t>
        </w:r>
      </w:hyperlink>
      <w:r w:rsidRPr="00F604B8">
        <w:rPr>
          <w:rFonts w:ascii="Calibri" w:hAnsi="Calibri" w:cs="Calibri"/>
        </w:rPr>
        <w:t xml:space="preserve"> настоящей статьи). Аккредитованное лицо в порядке, установленном </w:t>
      </w:r>
      <w:hyperlink w:anchor="Par277" w:history="1">
        <w:r w:rsidRPr="00F604B8">
          <w:rPr>
            <w:rFonts w:ascii="Calibri" w:hAnsi="Calibri" w:cs="Calibri"/>
          </w:rPr>
          <w:t>частью 12 статьи 17</w:t>
        </w:r>
      </w:hyperlink>
      <w:r w:rsidRPr="00F604B8">
        <w:rPr>
          <w:rFonts w:ascii="Calibri" w:hAnsi="Calibri" w:cs="Calibri"/>
        </w:rPr>
        <w:t xml:space="preserve">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w:t>
      </w:r>
      <w:hyperlink w:anchor="Par171" w:history="1">
        <w:r w:rsidRPr="00F604B8">
          <w:rPr>
            <w:rFonts w:ascii="Calibri" w:hAnsi="Calibri" w:cs="Calibri"/>
          </w:rPr>
          <w:t>частями 6</w:t>
        </w:r>
      </w:hyperlink>
      <w:r w:rsidRPr="00F604B8">
        <w:rPr>
          <w:rFonts w:ascii="Calibri" w:hAnsi="Calibri" w:cs="Calibri"/>
        </w:rPr>
        <w:t xml:space="preserve"> - </w:t>
      </w:r>
      <w:hyperlink w:anchor="Par173" w:history="1">
        <w:r w:rsidRPr="00F604B8">
          <w:rPr>
            <w:rFonts w:ascii="Calibri" w:hAnsi="Calibri" w:cs="Calibri"/>
          </w:rPr>
          <w:t>8 статьи 11</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три рабочих дня до начала ее проведения.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11. Программа выездной оценки формируется с учетом области аккредитации аккредитованного лица,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w:t>
      </w:r>
      <w:hyperlink w:anchor="Par190" w:history="1">
        <w:r w:rsidRPr="00F604B8">
          <w:rPr>
            <w:rFonts w:ascii="Calibri" w:hAnsi="Calibri" w:cs="Calibri"/>
          </w:rPr>
          <w:t>частью 1 статьи 13</w:t>
        </w:r>
      </w:hyperlink>
      <w:r w:rsidRPr="00F604B8">
        <w:rPr>
          <w:rFonts w:ascii="Calibri" w:hAnsi="Calibri" w:cs="Calibri"/>
        </w:rPr>
        <w:t xml:space="preserve"> настоящего Федерального закона, и содержит:</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перечень работ по выездной экспертизе соответствия аккредитованного лица критериям аккредитации, а именно:</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б) оценку материально-технической базы аккредитованного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в) оценку квалификации и опыта работников аккредитованного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г) оценку обеспеченности необходимой документацией;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д) наблюдение за выполнением аккредитованным лицом работ в соответствующей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перечень мероприятий по оценке соответствия аккредитованного лица, осуществляемых должностными лицами национального органа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12. Выездная экспертиза соответствия аккредитованного лица критериям аккредитации осуществляется экспертной группой.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13. Аккредитованные лица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членов экспертной группы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14. 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ar413" w:history="1">
        <w:r w:rsidRPr="00F604B8">
          <w:rPr>
            <w:rFonts w:ascii="Calibri" w:hAnsi="Calibri" w:cs="Calibri"/>
          </w:rPr>
          <w:t>пунктами 1</w:t>
        </w:r>
      </w:hyperlink>
      <w:r w:rsidRPr="00F604B8">
        <w:rPr>
          <w:rFonts w:ascii="Calibri" w:hAnsi="Calibri" w:cs="Calibri"/>
        </w:rPr>
        <w:t xml:space="preserve"> и </w:t>
      </w:r>
      <w:hyperlink w:anchor="Par414" w:history="1">
        <w:r w:rsidRPr="00F604B8">
          <w:rPr>
            <w:rFonts w:ascii="Calibri" w:hAnsi="Calibri" w:cs="Calibri"/>
          </w:rPr>
          <w:t>2 части 1</w:t>
        </w:r>
      </w:hyperlink>
      <w:r w:rsidRPr="00F604B8">
        <w:rPr>
          <w:rFonts w:ascii="Calibri" w:hAnsi="Calibri" w:cs="Calibri"/>
        </w:rPr>
        <w:t xml:space="preserve">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ar415" w:history="1">
        <w:r w:rsidRPr="00F604B8">
          <w:rPr>
            <w:rFonts w:ascii="Calibri" w:hAnsi="Calibri" w:cs="Calibri"/>
          </w:rPr>
          <w:t>пунктом 3 части 1</w:t>
        </w:r>
      </w:hyperlink>
      <w:r w:rsidRPr="00F604B8">
        <w:rPr>
          <w:rFonts w:ascii="Calibri" w:hAnsi="Calibri" w:cs="Calibri"/>
        </w:rPr>
        <w:t xml:space="preserve"> настоящей статьи) составляется акт экспертизы в двух экземплярах. </w:t>
      </w:r>
      <w:hyperlink r:id="rId82" w:history="1">
        <w:r w:rsidRPr="00F604B8">
          <w:rPr>
            <w:rFonts w:ascii="Calibri" w:hAnsi="Calibri" w:cs="Calibri"/>
          </w:rPr>
          <w:t>Форма</w:t>
        </w:r>
      </w:hyperlink>
      <w:r w:rsidRPr="00F604B8">
        <w:rPr>
          <w:rFonts w:ascii="Calibri" w:hAnsi="Calibri" w:cs="Calibri"/>
        </w:rPr>
        <w:t xml:space="preserve"> и </w:t>
      </w:r>
      <w:hyperlink r:id="rId83" w:history="1">
        <w:r w:rsidRPr="00F604B8">
          <w:rPr>
            <w:rFonts w:ascii="Calibri" w:hAnsi="Calibri" w:cs="Calibri"/>
          </w:rPr>
          <w:t>перечень</w:t>
        </w:r>
      </w:hyperlink>
      <w:r w:rsidRPr="00F604B8">
        <w:rPr>
          <w:rFonts w:ascii="Calibri" w:hAnsi="Calibri" w:cs="Calibri"/>
        </w:rPr>
        <w:t xml:space="preserve">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15. Акт экспертизы подписывается членами экспертной группы и утверждается экспертом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18. Акт экспертизы направляется экспертом по аккредитации в национальный орган по аккредитации в течение трех рабочих дней со дня подписания этого акта.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19.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64" w:name="Par442"/>
      <w:bookmarkEnd w:id="64"/>
      <w:r w:rsidRPr="00F604B8">
        <w:rPr>
          <w:rFonts w:ascii="Calibri" w:hAnsi="Calibri" w:cs="Calibri"/>
        </w:rPr>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65" w:name="Par443"/>
      <w:bookmarkEnd w:id="65"/>
      <w:r w:rsidRPr="00F604B8">
        <w:rPr>
          <w:rFonts w:ascii="Calibri" w:hAnsi="Calibri" w:cs="Calibri"/>
        </w:rPr>
        <w:t>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контроля за деятельностью аккредитованных лиц в форме документарной проверки.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20. </w:t>
      </w:r>
      <w:hyperlink r:id="rId84" w:history="1">
        <w:r w:rsidRPr="00F604B8">
          <w:rPr>
            <w:rFonts w:ascii="Calibri" w:hAnsi="Calibri" w:cs="Calibri"/>
          </w:rPr>
          <w:t>Порядком</w:t>
        </w:r>
      </w:hyperlink>
      <w:r w:rsidRPr="00F604B8">
        <w:rPr>
          <w:rFonts w:ascii="Calibri" w:hAnsi="Calibri" w:cs="Calibri"/>
        </w:rPr>
        <w:t xml:space="preserve">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jc w:val="center"/>
        <w:outlineLvl w:val="0"/>
        <w:rPr>
          <w:rFonts w:ascii="Calibri" w:hAnsi="Calibri" w:cs="Calibri"/>
          <w:b/>
          <w:bCs/>
        </w:rPr>
      </w:pPr>
      <w:bookmarkStart w:id="66" w:name="Par446"/>
      <w:bookmarkEnd w:id="66"/>
      <w:r w:rsidRPr="00F604B8">
        <w:rPr>
          <w:rFonts w:ascii="Calibri" w:hAnsi="Calibri" w:cs="Calibri"/>
          <w:b/>
          <w:bCs/>
        </w:rPr>
        <w:t>Глава 4. ИНФОРМАЦИОННОЕ ОБЕСПЕЧЕНИЕ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67" w:name="Par448"/>
      <w:bookmarkEnd w:id="67"/>
      <w:r w:rsidRPr="00F604B8">
        <w:rPr>
          <w:rFonts w:ascii="Calibri" w:hAnsi="Calibri" w:cs="Calibri"/>
        </w:rPr>
        <w:t>Статья 25. Федеральная государственная информационная система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 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w:t>
      </w:r>
      <w:hyperlink w:anchor="Par451" w:history="1">
        <w:r w:rsidRPr="00F604B8">
          <w:rPr>
            <w:rFonts w:ascii="Calibri" w:hAnsi="Calibri" w:cs="Calibri"/>
          </w:rPr>
          <w:t>части 2</w:t>
        </w:r>
      </w:hyperlink>
      <w:r w:rsidRPr="00F604B8">
        <w:rPr>
          <w:rFonts w:ascii="Calibri" w:hAnsi="Calibri" w:cs="Calibri"/>
        </w:rPr>
        <w:t xml:space="preserve">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обеспечивает функционирование этой системы и доступ к ней.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68" w:name="Par451"/>
      <w:bookmarkEnd w:id="68"/>
      <w:r w:rsidRPr="00F604B8">
        <w:rPr>
          <w:rFonts w:ascii="Calibri" w:hAnsi="Calibri" w:cs="Calibri"/>
        </w:rPr>
        <w:t>2. Федеральная государственная информационная система в области аккредитации содержит следующую информацию:</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законодательные и иные нормативные правовые акты Российской Федерации по вопросам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реестр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реестр экспертов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реестр экспертных организаций;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реестр технических экспертов;</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международные договоры Российской Федерации в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порядок аккредитации заявителей, права и обязанности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порядок аттестации экспертов по аккредитации, порядок их подготовки и повышения их квалификации;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9) информация о рассмотрении апелляций и жалоб;</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10) иная информация о деятельности национального органа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размещения информации на официальном сайте национального органа по аккредитации в информационно-телекоммуникационной сети "Интернет";</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w:t>
      </w:r>
      <w:hyperlink r:id="rId85" w:history="1">
        <w:r w:rsidRPr="00F604B8">
          <w:rPr>
            <w:rFonts w:ascii="Calibri" w:hAnsi="Calibri" w:cs="Calibri"/>
          </w:rPr>
          <w:t>сведений</w:t>
        </w:r>
      </w:hyperlink>
      <w:r w:rsidRPr="00F604B8">
        <w:rPr>
          <w:rFonts w:ascii="Calibri" w:hAnsi="Calibri" w:cs="Calibri"/>
        </w:rPr>
        <w:t>,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w:t>
      </w:r>
      <w:hyperlink r:id="rId86" w:history="1">
        <w:r w:rsidRPr="00F604B8">
          <w:rPr>
            <w:rFonts w:ascii="Calibri" w:hAnsi="Calibri" w:cs="Calibri"/>
          </w:rPr>
          <w:t>законодательством</w:t>
        </w:r>
      </w:hyperlink>
      <w:r w:rsidRPr="00F604B8">
        <w:rPr>
          <w:rFonts w:ascii="Calibri" w:hAnsi="Calibri" w:cs="Calibri"/>
        </w:rPr>
        <w:t xml:space="preserve"> об организации предоставления государственных и муниципальных услуг и </w:t>
      </w:r>
      <w:hyperlink r:id="rId87" w:history="1">
        <w:r w:rsidRPr="00F604B8">
          <w:rPr>
            <w:rFonts w:ascii="Calibri" w:hAnsi="Calibri" w:cs="Calibri"/>
          </w:rPr>
          <w:t>законодательством</w:t>
        </w:r>
      </w:hyperlink>
      <w:r w:rsidRPr="00F604B8">
        <w:rPr>
          <w:rFonts w:ascii="Calibri" w:hAnsi="Calibri" w:cs="Calibri"/>
        </w:rPr>
        <w:t xml:space="preserve"> Российской Федерации об электронной подписи.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69" w:name="Par471"/>
      <w:bookmarkEnd w:id="69"/>
      <w:r w:rsidRPr="00F604B8">
        <w:rPr>
          <w:rFonts w:ascii="Calibri" w:hAnsi="Calibri" w:cs="Calibri"/>
        </w:rPr>
        <w:t>Статья 26. Реестр аккредитованных лиц, реестр экспертов по аккредитации, реестр технических экспертов, реестр экспертных организаций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Реестр аккредитованных лиц должен содержать:</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сведения об аккредитованных лицах:</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в) идентификационный номер налогоплательщика, данные документа о постановке на учет в налоговом органе;</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даты внесения в реестр сведений об аккредитованном лице;</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номер и дату принятия решения об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номер аттестата аккредитации и дату его выдачи (в случае его выдачи);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область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номер и дату выдачи дубликата аттестата аккредитации (в случае выдачи такого дубликата);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номер и дату принятия решения о прекращении действия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основания и даты проведения проверок аккредитованного лица, реквизиты актов, составленных по результатам проведенных проверок;</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9) адреса мест осуществления деятельности в соответствующей области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11) номера и даты принятия решений о приостановлении и возобновлении действия аккредитации, реквизиты таких решений;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12) номера и даты принятия решений о расширении или сокращении области аккредитации, реквизиты таких решений;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13) сведения о прохождении процедуры подтверждения компетентности аккредитованного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14) иные сведения, предусмотренные нормативными правовыми актами Российской Федерации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В случае расхождения сведений об аккредитованном лице, содержащихся в реестре аккредитованных лиц, со сведениями об аккредитованном лице, содержащимися в аттестате аккредитации, достоверными считаются сведения, содержащиеся в реестре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Реестр экспертов по аккредитации должен содержать следующие сведения об экспертах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фамилия, имя и (в случае, если имеется) отчество,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номер и дата принятия решения об аттестации;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область аттестации;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номер и дата принятия решения о прекращении действия аттестации;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сведения о квалификации, в том числе о прохождении повышения квалификации, профессиональной переподготовки;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иные сведения, предусмотренные нормативными правовыми актами Российской Федерации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Реестр технических экспертов должен содержать следующие сведения: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фамилия, имя и (в случае, если имеется) отчество физического лица,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номер и дата принятия решения о включении физического лица в указанный реестр;</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номер и дата принятия решения об исключении технического эксперта из указанного реестра;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сведения о квалификации технического эксперта;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область или области специализации технического эксперта;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место работы технического эксперта, занимаемая должность;</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иные сведения, предусмотренные нормативными правовыми актами Российской Федерации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Реестр экспертных организаций должен содержать следующие сведения об экспертных организациях:</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адрес сайта в информационно-телекоммуникационной сети "Интернет";</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номер и дату принятия решения о внесении сведений об экспертной организации в реестр экспертных организаций;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5) номер и дату принятия решения о внесении сведений об исключении экспертной организации из реестра экспертных организаций;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6) иные сведения, предусмотренные нормативными правовыми актами Российской Федерации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6. </w:t>
      </w:r>
      <w:hyperlink r:id="rId88" w:history="1">
        <w:r w:rsidRPr="00F604B8">
          <w:rPr>
            <w:rFonts w:ascii="Calibri" w:hAnsi="Calibri" w:cs="Calibri"/>
          </w:rPr>
          <w:t>Порядок</w:t>
        </w:r>
      </w:hyperlink>
      <w:r w:rsidRPr="00F604B8">
        <w:rPr>
          <w:rFonts w:ascii="Calibri" w:hAnsi="Calibri" w:cs="Calibri"/>
        </w:rPr>
        <w:t xml:space="preserve">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w:t>
      </w:r>
      <w:hyperlink r:id="rId89" w:history="1">
        <w:r w:rsidRPr="00F604B8">
          <w:rPr>
            <w:rFonts w:ascii="Calibri" w:hAnsi="Calibri" w:cs="Calibri"/>
          </w:rPr>
          <w:t>порядок</w:t>
        </w:r>
      </w:hyperlink>
      <w:r w:rsidRPr="00F604B8">
        <w:rPr>
          <w:rFonts w:ascii="Calibri" w:hAnsi="Calibri" w:cs="Calibri"/>
        </w:rPr>
        <w:t xml:space="preserve"> предоставления сведений из указанных реестров устанавливаются Правительством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w:t>
      </w:r>
      <w:hyperlink r:id="rId90" w:history="1">
        <w:r w:rsidRPr="00F604B8">
          <w:rPr>
            <w:rFonts w:ascii="Calibri" w:hAnsi="Calibri" w:cs="Calibri"/>
          </w:rPr>
          <w:t>сведений</w:t>
        </w:r>
      </w:hyperlink>
      <w:r w:rsidRPr="00F604B8">
        <w:rPr>
          <w:rFonts w:ascii="Calibri" w:hAnsi="Calibri" w:cs="Calibri"/>
        </w:rPr>
        <w:t>, доступ к которым ограничен федеральными законами.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70" w:name="Par519"/>
      <w:bookmarkEnd w:id="70"/>
      <w:r w:rsidRPr="00F604B8">
        <w:rPr>
          <w:rFonts w:ascii="Calibri" w:hAnsi="Calibri" w:cs="Calibri"/>
        </w:rPr>
        <w:t>Статья 27. Особенности организации и проведения федерального государственного контроля за деятельностью аккредитованных лиц</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Плановые проверки при осуществлении федерального государственного контроля за деятельностью аккредитованных лиц не проводятся.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2. Внеплановые проверки при осуществлении федерального государственного контроля за деятельностью аккредитованных лиц проводятся по основаниям, предусмотренным Федеральным </w:t>
      </w:r>
      <w:hyperlink r:id="rId91" w:history="1">
        <w:r w:rsidRPr="00F604B8">
          <w:rPr>
            <w:rFonts w:ascii="Calibri" w:hAnsi="Calibri" w:cs="Calibri"/>
          </w:rPr>
          <w:t>законом</w:t>
        </w:r>
      </w:hyperlink>
      <w:r w:rsidRPr="00F604B8">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поступление в национальный орган по аккредитации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поступление в национальный орган по аккредитации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3) поступление от аккредитованного лица отчета об устранении несоответствий критериям аккредитации, выявленных в соответствии с </w:t>
      </w:r>
      <w:hyperlink w:anchor="Par442" w:history="1">
        <w:r w:rsidRPr="00F604B8">
          <w:rPr>
            <w:rFonts w:ascii="Calibri" w:hAnsi="Calibri" w:cs="Calibri"/>
          </w:rPr>
          <w:t>пунктами 2</w:t>
        </w:r>
      </w:hyperlink>
      <w:r w:rsidRPr="00F604B8">
        <w:rPr>
          <w:rFonts w:ascii="Calibri" w:hAnsi="Calibri" w:cs="Calibri"/>
        </w:rPr>
        <w:t xml:space="preserve"> и </w:t>
      </w:r>
      <w:hyperlink w:anchor="Par443" w:history="1">
        <w:r w:rsidRPr="00F604B8">
          <w:rPr>
            <w:rFonts w:ascii="Calibri" w:hAnsi="Calibri" w:cs="Calibri"/>
          </w:rPr>
          <w:t>3 части 19 статьи 24</w:t>
        </w:r>
      </w:hyperlink>
      <w:r w:rsidRPr="00F604B8">
        <w:rPr>
          <w:rFonts w:ascii="Calibri" w:hAnsi="Calibri" w:cs="Calibri"/>
        </w:rPr>
        <w:t xml:space="preserve">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71" w:name="Par527"/>
      <w:bookmarkEnd w:id="71"/>
      <w:r w:rsidRPr="00F604B8">
        <w:rPr>
          <w:rFonts w:ascii="Calibri" w:hAnsi="Calibri" w:cs="Calibri"/>
        </w:rPr>
        <w:t xml:space="preserve">1) выдаче предписания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w:t>
      </w:r>
      <w:hyperlink r:id="rId92" w:history="1">
        <w:r w:rsidRPr="00F604B8">
          <w:rPr>
            <w:rFonts w:ascii="Calibri" w:hAnsi="Calibri" w:cs="Calibri"/>
          </w:rPr>
          <w:t>перечню</w:t>
        </w:r>
      </w:hyperlink>
      <w:r w:rsidRPr="00F604B8">
        <w:rPr>
          <w:rFonts w:ascii="Calibri" w:hAnsi="Calibri" w:cs="Calibri"/>
        </w:rPr>
        <w:t xml:space="preserve"> нарушений, которые при осуществлении федерального государственного контроля за деятельностью аккредитованных лиц не влекут за собой приостановление действия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72" w:name="Par528"/>
      <w:bookmarkEnd w:id="72"/>
      <w:r w:rsidRPr="00F604B8">
        <w:rPr>
          <w:rFonts w:ascii="Calibri" w:hAnsi="Calibri" w:cs="Calibri"/>
        </w:rPr>
        <w:t xml:space="preserve">2)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w:t>
      </w:r>
      <w:hyperlink r:id="rId93" w:history="1">
        <w:r w:rsidRPr="00F604B8">
          <w:rPr>
            <w:rFonts w:ascii="Calibri" w:hAnsi="Calibri" w:cs="Calibri"/>
          </w:rPr>
          <w:t>перечню</w:t>
        </w:r>
      </w:hyperlink>
      <w:r w:rsidRPr="00F604B8">
        <w:rPr>
          <w:rFonts w:ascii="Calibri" w:hAnsi="Calibri" w:cs="Calibri"/>
        </w:rPr>
        <w:t xml:space="preserve"> нарушений, указанному в </w:t>
      </w:r>
      <w:hyperlink w:anchor="Par527" w:history="1">
        <w:r w:rsidRPr="00F604B8">
          <w:rPr>
            <w:rFonts w:ascii="Calibri" w:hAnsi="Calibri" w:cs="Calibri"/>
          </w:rPr>
          <w:t>пункте 1</w:t>
        </w:r>
      </w:hyperlink>
      <w:r w:rsidRPr="00F604B8">
        <w:rPr>
          <w:rFonts w:ascii="Calibri" w:hAnsi="Calibri" w:cs="Calibri"/>
        </w:rPr>
        <w:t xml:space="preserve"> настоящей части;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73" w:name="Par529"/>
      <w:bookmarkEnd w:id="73"/>
      <w:r w:rsidRPr="00F604B8">
        <w:rPr>
          <w:rFonts w:ascii="Calibri" w:hAnsi="Calibri" w:cs="Calibri"/>
        </w:rPr>
        <w:t xml:space="preserve">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ar527" w:history="1">
        <w:r w:rsidRPr="00F604B8">
          <w:rPr>
            <w:rFonts w:ascii="Calibri" w:hAnsi="Calibri" w:cs="Calibri"/>
          </w:rPr>
          <w:t>пунктом 1</w:t>
        </w:r>
      </w:hyperlink>
      <w:r w:rsidRPr="00F604B8">
        <w:rPr>
          <w:rFonts w:ascii="Calibri" w:hAnsi="Calibri" w:cs="Calibri"/>
        </w:rPr>
        <w:t xml:space="preserve"> настоящей части;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ar528" w:history="1">
        <w:r w:rsidRPr="00F604B8">
          <w:rPr>
            <w:rFonts w:ascii="Calibri" w:hAnsi="Calibri" w:cs="Calibri"/>
          </w:rPr>
          <w:t>пунктами 2</w:t>
        </w:r>
      </w:hyperlink>
      <w:r w:rsidRPr="00F604B8">
        <w:rPr>
          <w:rFonts w:ascii="Calibri" w:hAnsi="Calibri" w:cs="Calibri"/>
        </w:rPr>
        <w:t xml:space="preserve"> или </w:t>
      </w:r>
      <w:hyperlink w:anchor="Par529" w:history="1">
        <w:r w:rsidRPr="00F604B8">
          <w:rPr>
            <w:rFonts w:ascii="Calibri" w:hAnsi="Calibri" w:cs="Calibri"/>
          </w:rPr>
          <w:t>3</w:t>
        </w:r>
      </w:hyperlink>
      <w:r w:rsidRPr="00F604B8">
        <w:rPr>
          <w:rFonts w:ascii="Calibri" w:hAnsi="Calibri" w:cs="Calibri"/>
        </w:rPr>
        <w:t xml:space="preserve"> настоящей части.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4. Должностные лица национального органа по аккредитации, проводящие мероприятия по федеральному государственному контролю за деятельностью аккредитованных лиц, не участвуют в предоставлении национальным органом по аккредитации государственных услуг, которые в соответствии с настоящим Федеральным законом предусматривают проведение оценки соответствия заявителя, аккредитованного лица критериям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74" w:name="Par533"/>
      <w:bookmarkEnd w:id="74"/>
      <w:r w:rsidRPr="00F604B8">
        <w:rPr>
          <w:rFonts w:ascii="Calibri" w:hAnsi="Calibri" w:cs="Calibri"/>
        </w:rPr>
        <w:t>Статья 28. Признание результатов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75" w:name="Par538"/>
      <w:bookmarkEnd w:id="75"/>
      <w:r w:rsidRPr="00F604B8">
        <w:rPr>
          <w:rFonts w:ascii="Calibri" w:hAnsi="Calibri" w:cs="Calibri"/>
        </w:rPr>
        <w:t>Статья 29. Рассмотрение жалоб на решения, действия (бездействие) национального органа по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jc w:val="center"/>
        <w:outlineLvl w:val="0"/>
        <w:rPr>
          <w:rFonts w:ascii="Calibri" w:hAnsi="Calibri" w:cs="Calibri"/>
          <w:b/>
          <w:bCs/>
        </w:rPr>
      </w:pPr>
      <w:bookmarkStart w:id="76" w:name="Par542"/>
      <w:bookmarkEnd w:id="76"/>
      <w:r w:rsidRPr="00F604B8">
        <w:rPr>
          <w:rFonts w:ascii="Calibri" w:hAnsi="Calibri" w:cs="Calibri"/>
          <w:b/>
          <w:bCs/>
        </w:rPr>
        <w:t>Глава 5. ЗАКЛЮЧИТЕЛЬНЫЕ ПОЛОЖЕНИЯ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77" w:name="Par544"/>
      <w:bookmarkEnd w:id="77"/>
      <w:r w:rsidRPr="00F604B8">
        <w:rPr>
          <w:rFonts w:ascii="Calibri" w:hAnsi="Calibri" w:cs="Calibri"/>
        </w:rPr>
        <w:t>Статья 30. Переходные положения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w:t>
      </w:r>
      <w:hyperlink r:id="rId94" w:history="1">
        <w:r w:rsidRPr="00F604B8">
          <w:rPr>
            <w:rFonts w:ascii="Calibri" w:hAnsi="Calibri" w:cs="Calibri"/>
          </w:rPr>
          <w:t>закона</w:t>
        </w:r>
      </w:hyperlink>
      <w:r w:rsidRPr="00F604B8">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78" w:name="Par547"/>
      <w:bookmarkEnd w:id="78"/>
      <w:r w:rsidRPr="00F604B8">
        <w:rPr>
          <w:rFonts w:ascii="Calibri" w:hAnsi="Calibri" w:cs="Calibri"/>
        </w:rPr>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сроки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ar551" w:history="1">
        <w:r w:rsidRPr="00F604B8">
          <w:rPr>
            <w:rFonts w:ascii="Calibri" w:hAnsi="Calibri" w:cs="Calibri"/>
          </w:rPr>
          <w:t>части 3.1</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jc w:val="both"/>
        <w:rPr>
          <w:rFonts w:ascii="Calibri" w:hAnsi="Calibri" w:cs="Calibri"/>
        </w:rPr>
      </w:pPr>
      <w:r w:rsidRPr="00F604B8">
        <w:rPr>
          <w:rFonts w:ascii="Calibri" w:hAnsi="Calibri" w:cs="Calibri"/>
        </w:rPr>
        <w:t xml:space="preserve">(в ред. Федерального </w:t>
      </w:r>
      <w:hyperlink r:id="rId95" w:history="1">
        <w:r w:rsidRPr="00F604B8">
          <w:rPr>
            <w:rFonts w:ascii="Calibri" w:hAnsi="Calibri" w:cs="Calibri"/>
          </w:rPr>
          <w:t>закона</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79" w:name="Par549"/>
      <w:bookmarkEnd w:id="79"/>
      <w:r w:rsidRPr="00F604B8">
        <w:rPr>
          <w:rFonts w:ascii="Calibri" w:hAnsi="Calibri" w:cs="Calibri"/>
        </w:rPr>
        <w:t xml:space="preserve">3.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ar551" w:history="1">
        <w:r w:rsidRPr="00F604B8">
          <w:rPr>
            <w:rFonts w:ascii="Calibri" w:hAnsi="Calibri" w:cs="Calibri"/>
          </w:rPr>
          <w:t>части 3.1</w:t>
        </w:r>
      </w:hyperlink>
      <w:r w:rsidRPr="00F604B8">
        <w:rPr>
          <w:rFonts w:ascii="Calibri" w:hAnsi="Calibri" w:cs="Calibri"/>
        </w:rPr>
        <w:t xml:space="preserve"> настоящей статьи.</w:t>
      </w:r>
    </w:p>
    <w:p w:rsidR="00F604B8" w:rsidRPr="00F604B8" w:rsidRDefault="00F604B8">
      <w:pPr>
        <w:widowControl w:val="0"/>
        <w:autoSpaceDE w:val="0"/>
        <w:autoSpaceDN w:val="0"/>
        <w:adjustRightInd w:val="0"/>
        <w:spacing w:after="0" w:line="240" w:lineRule="auto"/>
        <w:jc w:val="both"/>
        <w:rPr>
          <w:rFonts w:ascii="Calibri" w:hAnsi="Calibri" w:cs="Calibri"/>
        </w:rPr>
      </w:pPr>
      <w:r w:rsidRPr="00F604B8">
        <w:rPr>
          <w:rFonts w:ascii="Calibri" w:hAnsi="Calibri" w:cs="Calibri"/>
        </w:rPr>
        <w:t xml:space="preserve">(в ред. Федерального </w:t>
      </w:r>
      <w:hyperlink r:id="rId96" w:history="1">
        <w:r w:rsidRPr="00F604B8">
          <w:rPr>
            <w:rFonts w:ascii="Calibri" w:hAnsi="Calibri" w:cs="Calibri"/>
          </w:rPr>
          <w:t>закона</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80" w:name="Par551"/>
      <w:bookmarkEnd w:id="80"/>
      <w:r w:rsidRPr="00F604B8">
        <w:rPr>
          <w:rFonts w:ascii="Calibri" w:hAnsi="Calibri" w:cs="Calibri"/>
        </w:rPr>
        <w:t xml:space="preserve">3.1. 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97" w:history="1">
        <w:r w:rsidRPr="00F604B8">
          <w:rPr>
            <w:rFonts w:ascii="Calibri" w:hAnsi="Calibri" w:cs="Calibri"/>
          </w:rPr>
          <w:t>законом</w:t>
        </w:r>
      </w:hyperlink>
      <w:r w:rsidRPr="00F604B8">
        <w:rPr>
          <w:rFonts w:ascii="Calibri" w:hAnsi="Calibri" w:cs="Calibri"/>
        </w:rPr>
        <w:t xml:space="preserve">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F604B8" w:rsidRPr="00F604B8" w:rsidRDefault="00F604B8">
      <w:pPr>
        <w:widowControl w:val="0"/>
        <w:autoSpaceDE w:val="0"/>
        <w:autoSpaceDN w:val="0"/>
        <w:adjustRightInd w:val="0"/>
        <w:spacing w:after="0" w:line="240" w:lineRule="auto"/>
        <w:jc w:val="both"/>
        <w:rPr>
          <w:rFonts w:ascii="Calibri" w:hAnsi="Calibri" w:cs="Calibri"/>
        </w:rPr>
      </w:pPr>
      <w:r w:rsidRPr="00F604B8">
        <w:rPr>
          <w:rFonts w:ascii="Calibri" w:hAnsi="Calibri" w:cs="Calibri"/>
        </w:rPr>
        <w:t xml:space="preserve">(часть 3.1 введена Федеральным </w:t>
      </w:r>
      <w:hyperlink r:id="rId98" w:history="1">
        <w:r w:rsidRPr="00F604B8">
          <w:rPr>
            <w:rFonts w:ascii="Calibri" w:hAnsi="Calibri" w:cs="Calibri"/>
          </w:rPr>
          <w:t>законом</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4. При условии подтверждения компетентности аккредитованного лица в случаях, установленных </w:t>
      </w:r>
      <w:hyperlink w:anchor="Par547" w:history="1">
        <w:r w:rsidRPr="00F604B8">
          <w:rPr>
            <w:rFonts w:ascii="Calibri" w:hAnsi="Calibri" w:cs="Calibri"/>
          </w:rPr>
          <w:t>частями 2</w:t>
        </w:r>
      </w:hyperlink>
      <w:r w:rsidRPr="00F604B8">
        <w:rPr>
          <w:rFonts w:ascii="Calibri" w:hAnsi="Calibri" w:cs="Calibri"/>
        </w:rPr>
        <w:t xml:space="preserve">, </w:t>
      </w:r>
      <w:hyperlink w:anchor="Par549" w:history="1">
        <w:r w:rsidRPr="00F604B8">
          <w:rPr>
            <w:rFonts w:ascii="Calibri" w:hAnsi="Calibri" w:cs="Calibri"/>
          </w:rPr>
          <w:t>3</w:t>
        </w:r>
      </w:hyperlink>
      <w:r w:rsidRPr="00F604B8">
        <w:rPr>
          <w:rFonts w:ascii="Calibri" w:hAnsi="Calibri" w:cs="Calibri"/>
        </w:rPr>
        <w:t xml:space="preserve"> и </w:t>
      </w:r>
      <w:hyperlink w:anchor="Par551" w:history="1">
        <w:r w:rsidRPr="00F604B8">
          <w:rPr>
            <w:rFonts w:ascii="Calibri" w:hAnsi="Calibri" w:cs="Calibri"/>
          </w:rPr>
          <w:t>3.1</w:t>
        </w:r>
      </w:hyperlink>
      <w:r w:rsidRPr="00F604B8">
        <w:rPr>
          <w:rFonts w:ascii="Calibri" w:hAnsi="Calibri" w:cs="Calibri"/>
        </w:rPr>
        <w:t xml:space="preserve"> настоящей статьи, сведения о юридическом лице или об индивидуальном предпринимателе вносятся в реестр аккредитованных лиц.</w:t>
      </w:r>
    </w:p>
    <w:p w:rsidR="00F604B8" w:rsidRPr="00F604B8" w:rsidRDefault="00F604B8">
      <w:pPr>
        <w:widowControl w:val="0"/>
        <w:autoSpaceDE w:val="0"/>
        <w:autoSpaceDN w:val="0"/>
        <w:adjustRightInd w:val="0"/>
        <w:spacing w:after="0" w:line="240" w:lineRule="auto"/>
        <w:jc w:val="both"/>
        <w:rPr>
          <w:rFonts w:ascii="Calibri" w:hAnsi="Calibri" w:cs="Calibri"/>
        </w:rPr>
      </w:pPr>
      <w:r w:rsidRPr="00F604B8">
        <w:rPr>
          <w:rFonts w:ascii="Calibri" w:hAnsi="Calibri" w:cs="Calibri"/>
        </w:rPr>
        <w:t xml:space="preserve">(в ред. Федерального </w:t>
      </w:r>
      <w:hyperlink r:id="rId99" w:history="1">
        <w:r w:rsidRPr="00F604B8">
          <w:rPr>
            <w:rFonts w:ascii="Calibri" w:hAnsi="Calibri" w:cs="Calibri"/>
          </w:rPr>
          <w:t>закона</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81" w:name="Par555"/>
      <w:bookmarkEnd w:id="81"/>
      <w:r w:rsidRPr="00F604B8">
        <w:rPr>
          <w:rFonts w:ascii="Calibri" w:hAnsi="Calibri" w:cs="Calibri"/>
        </w:rP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 xml:space="preserve">6. Лица, указанные в </w:t>
      </w:r>
      <w:hyperlink w:anchor="Par555" w:history="1">
        <w:r w:rsidRPr="00F604B8">
          <w:rPr>
            <w:rFonts w:ascii="Calibri" w:hAnsi="Calibri" w:cs="Calibri"/>
          </w:rPr>
          <w:t>части 5</w:t>
        </w:r>
      </w:hyperlink>
      <w:r w:rsidRPr="00F604B8">
        <w:rPr>
          <w:rFonts w:ascii="Calibri" w:hAnsi="Calibri" w:cs="Calibri"/>
        </w:rPr>
        <w:t xml:space="preserve">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outlineLvl w:val="1"/>
        <w:rPr>
          <w:rFonts w:ascii="Calibri" w:hAnsi="Calibri" w:cs="Calibri"/>
        </w:rPr>
      </w:pPr>
      <w:bookmarkStart w:id="82" w:name="Par559"/>
      <w:bookmarkEnd w:id="82"/>
      <w:r w:rsidRPr="00F604B8">
        <w:rPr>
          <w:rFonts w:ascii="Calibri" w:hAnsi="Calibri" w:cs="Calibri"/>
        </w:rPr>
        <w:t>Статья 31. Вступление в силу настоящего Федерального закона</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r w:rsidRPr="00F604B8">
        <w:rPr>
          <w:rFonts w:ascii="Calibri" w:hAnsi="Calibri" w:cs="Calibri"/>
        </w:rPr>
        <w:t>1.  Настоящий Федеральный закон вступает в силу с 1 июля 2014 года.</w:t>
      </w:r>
    </w:p>
    <w:p w:rsidR="00F604B8" w:rsidRPr="00F604B8" w:rsidRDefault="00F604B8">
      <w:pPr>
        <w:widowControl w:val="0"/>
        <w:autoSpaceDE w:val="0"/>
        <w:autoSpaceDN w:val="0"/>
        <w:adjustRightInd w:val="0"/>
        <w:spacing w:after="0" w:line="240" w:lineRule="auto"/>
        <w:jc w:val="both"/>
        <w:rPr>
          <w:rFonts w:ascii="Calibri" w:hAnsi="Calibri" w:cs="Calibri"/>
        </w:rPr>
      </w:pPr>
      <w:r w:rsidRPr="00F604B8">
        <w:rPr>
          <w:rFonts w:ascii="Calibri" w:hAnsi="Calibri" w:cs="Calibri"/>
        </w:rPr>
        <w:t xml:space="preserve">(часть 1 в ред. Федерального </w:t>
      </w:r>
      <w:hyperlink r:id="rId100" w:history="1">
        <w:r w:rsidRPr="00F604B8">
          <w:rPr>
            <w:rFonts w:ascii="Calibri" w:hAnsi="Calibri" w:cs="Calibri"/>
          </w:rPr>
          <w:t>закона</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bookmarkStart w:id="83" w:name="Par563"/>
      <w:bookmarkEnd w:id="83"/>
      <w:r w:rsidRPr="00F604B8">
        <w:rPr>
          <w:rFonts w:ascii="Calibri" w:hAnsi="Calibri" w:cs="Calibri"/>
        </w:rPr>
        <w:t xml:space="preserve">2. Положения </w:t>
      </w:r>
      <w:hyperlink w:anchor="Par196" w:history="1">
        <w:r w:rsidRPr="00F604B8">
          <w:rPr>
            <w:rFonts w:ascii="Calibri" w:hAnsi="Calibri" w:cs="Calibri"/>
          </w:rPr>
          <w:t>пункта 2 части 1 статьи 13</w:t>
        </w:r>
      </w:hyperlink>
      <w:r w:rsidRPr="00F604B8">
        <w:rPr>
          <w:rFonts w:ascii="Calibri" w:hAnsi="Calibri" w:cs="Calibri"/>
        </w:rPr>
        <w:t xml:space="preserve">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 одновременно за весь отчетный период.</w:t>
      </w:r>
    </w:p>
    <w:p w:rsidR="00F604B8" w:rsidRPr="00F604B8" w:rsidRDefault="00F604B8">
      <w:pPr>
        <w:widowControl w:val="0"/>
        <w:autoSpaceDE w:val="0"/>
        <w:autoSpaceDN w:val="0"/>
        <w:adjustRightInd w:val="0"/>
        <w:spacing w:after="0" w:line="240" w:lineRule="auto"/>
        <w:jc w:val="both"/>
        <w:rPr>
          <w:rFonts w:ascii="Calibri" w:hAnsi="Calibri" w:cs="Calibri"/>
        </w:rPr>
      </w:pPr>
      <w:r w:rsidRPr="00F604B8">
        <w:rPr>
          <w:rFonts w:ascii="Calibri" w:hAnsi="Calibri" w:cs="Calibri"/>
        </w:rPr>
        <w:t xml:space="preserve">(в ред. Федерального </w:t>
      </w:r>
      <w:hyperlink r:id="rId101" w:history="1">
        <w:r w:rsidRPr="00F604B8">
          <w:rPr>
            <w:rFonts w:ascii="Calibri" w:hAnsi="Calibri" w:cs="Calibri"/>
          </w:rPr>
          <w:t>закона</w:t>
        </w:r>
      </w:hyperlink>
      <w:r w:rsidRPr="00F604B8">
        <w:rPr>
          <w:rFonts w:ascii="Calibri" w:hAnsi="Calibri" w:cs="Calibri"/>
        </w:rPr>
        <w:t xml:space="preserve"> от 23.06.2014 N 160-ФЗ)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jc w:val="right"/>
        <w:rPr>
          <w:rFonts w:ascii="Calibri" w:hAnsi="Calibri" w:cs="Calibri"/>
        </w:rPr>
      </w:pPr>
      <w:r w:rsidRPr="00F604B8">
        <w:rPr>
          <w:rFonts w:ascii="Calibri" w:hAnsi="Calibri" w:cs="Calibri"/>
        </w:rPr>
        <w:t>Президент</w:t>
      </w:r>
    </w:p>
    <w:p w:rsidR="00F604B8" w:rsidRPr="00F604B8" w:rsidRDefault="00F604B8">
      <w:pPr>
        <w:widowControl w:val="0"/>
        <w:autoSpaceDE w:val="0"/>
        <w:autoSpaceDN w:val="0"/>
        <w:adjustRightInd w:val="0"/>
        <w:spacing w:after="0" w:line="240" w:lineRule="auto"/>
        <w:jc w:val="right"/>
        <w:rPr>
          <w:rFonts w:ascii="Calibri" w:hAnsi="Calibri" w:cs="Calibri"/>
        </w:rPr>
      </w:pPr>
      <w:r w:rsidRPr="00F604B8">
        <w:rPr>
          <w:rFonts w:ascii="Calibri" w:hAnsi="Calibri" w:cs="Calibri"/>
        </w:rPr>
        <w:t>Российской Федерации</w:t>
      </w:r>
    </w:p>
    <w:p w:rsidR="00F604B8" w:rsidRPr="00F604B8" w:rsidRDefault="00F604B8">
      <w:pPr>
        <w:widowControl w:val="0"/>
        <w:autoSpaceDE w:val="0"/>
        <w:autoSpaceDN w:val="0"/>
        <w:adjustRightInd w:val="0"/>
        <w:spacing w:after="0" w:line="240" w:lineRule="auto"/>
        <w:jc w:val="right"/>
        <w:rPr>
          <w:rFonts w:ascii="Calibri" w:hAnsi="Calibri" w:cs="Calibri"/>
        </w:rPr>
      </w:pPr>
      <w:r w:rsidRPr="00F604B8">
        <w:rPr>
          <w:rFonts w:ascii="Calibri" w:hAnsi="Calibri" w:cs="Calibri"/>
        </w:rPr>
        <w:t>В.ПУТИН</w:t>
      </w:r>
    </w:p>
    <w:p w:rsidR="00F604B8" w:rsidRPr="00F604B8" w:rsidRDefault="00F604B8">
      <w:pPr>
        <w:widowControl w:val="0"/>
        <w:autoSpaceDE w:val="0"/>
        <w:autoSpaceDN w:val="0"/>
        <w:adjustRightInd w:val="0"/>
        <w:spacing w:after="0" w:line="240" w:lineRule="auto"/>
        <w:rPr>
          <w:rFonts w:ascii="Calibri" w:hAnsi="Calibri" w:cs="Calibri"/>
        </w:rPr>
      </w:pPr>
      <w:r w:rsidRPr="00F604B8">
        <w:rPr>
          <w:rFonts w:ascii="Calibri" w:hAnsi="Calibri" w:cs="Calibri"/>
        </w:rPr>
        <w:t>Москва, Кремль</w:t>
      </w:r>
    </w:p>
    <w:p w:rsidR="00F604B8" w:rsidRPr="00F604B8" w:rsidRDefault="00F604B8">
      <w:pPr>
        <w:widowControl w:val="0"/>
        <w:autoSpaceDE w:val="0"/>
        <w:autoSpaceDN w:val="0"/>
        <w:adjustRightInd w:val="0"/>
        <w:spacing w:after="0" w:line="240" w:lineRule="auto"/>
        <w:rPr>
          <w:rFonts w:ascii="Calibri" w:hAnsi="Calibri" w:cs="Calibri"/>
        </w:rPr>
      </w:pPr>
      <w:r w:rsidRPr="00F604B8">
        <w:rPr>
          <w:rFonts w:ascii="Calibri" w:hAnsi="Calibri" w:cs="Calibri"/>
        </w:rPr>
        <w:t>28 декабря 2013 года</w:t>
      </w:r>
    </w:p>
    <w:p w:rsidR="00F604B8" w:rsidRPr="00F604B8" w:rsidRDefault="00F604B8">
      <w:pPr>
        <w:widowControl w:val="0"/>
        <w:autoSpaceDE w:val="0"/>
        <w:autoSpaceDN w:val="0"/>
        <w:adjustRightInd w:val="0"/>
        <w:spacing w:after="0" w:line="240" w:lineRule="auto"/>
        <w:rPr>
          <w:rFonts w:ascii="Calibri" w:hAnsi="Calibri" w:cs="Calibri"/>
        </w:rPr>
      </w:pPr>
      <w:r w:rsidRPr="00F604B8">
        <w:rPr>
          <w:rFonts w:ascii="Calibri" w:hAnsi="Calibri" w:cs="Calibri"/>
        </w:rPr>
        <w:t>N 412-ФЗ</w:t>
      </w: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autoSpaceDE w:val="0"/>
        <w:autoSpaceDN w:val="0"/>
        <w:adjustRightInd w:val="0"/>
        <w:spacing w:after="0" w:line="240" w:lineRule="auto"/>
        <w:ind w:firstLine="540"/>
        <w:jc w:val="both"/>
        <w:rPr>
          <w:rFonts w:ascii="Calibri" w:hAnsi="Calibri" w:cs="Calibri"/>
        </w:rPr>
      </w:pPr>
    </w:p>
    <w:p w:rsidR="00F604B8" w:rsidRPr="00F604B8" w:rsidRDefault="00F604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89C" w:rsidRPr="00F604B8" w:rsidRDefault="0008289C"/>
    <w:sectPr w:rsidR="0008289C" w:rsidRPr="00F604B8" w:rsidSect="00751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B8"/>
    <w:rsid w:val="0008289C"/>
    <w:rsid w:val="00AA0E21"/>
    <w:rsid w:val="00F6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4B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04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04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604B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4B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04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04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604B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3F2684C12DF79E3782E08C9DECAA0CA3A38D698D91B493D2CA39A981B19A4A9C51449CEB07F258t4j0K" TargetMode="External"/><Relationship Id="rId21" Type="http://schemas.openxmlformats.org/officeDocument/2006/relationships/hyperlink" Target="consultantplus://offline/ref=0C3F2684C12DF79E3782E08C9DECAA0CA3A38F6F8F95B493D2CA39A981B19A4A9C51449CEB07F258t4j2K" TargetMode="External"/><Relationship Id="rId42" Type="http://schemas.openxmlformats.org/officeDocument/2006/relationships/hyperlink" Target="consultantplus://offline/ref=0C3F2684C12DF79E3782E08C9DECAA0CA3A38C6F8E96B493D2CA39A981B19A4A9C51449CEB07F258t4j0K" TargetMode="External"/><Relationship Id="rId47" Type="http://schemas.openxmlformats.org/officeDocument/2006/relationships/hyperlink" Target="consultantplus://offline/ref=0C3F2684C12DF79E3782E08C9DECAA0CA3A38F6D8C93B493D2CA39A981B19A4A9C51449CEB07F251t4j9K" TargetMode="External"/><Relationship Id="rId63" Type="http://schemas.openxmlformats.org/officeDocument/2006/relationships/hyperlink" Target="consultantplus://offline/ref=0C3F2684C12DF79E3782E08C9DECAA0CA3A38F608E91B493D2CA39A981B19A4A9C51449CEB07F15Ft4j5K" TargetMode="External"/><Relationship Id="rId68" Type="http://schemas.openxmlformats.org/officeDocument/2006/relationships/hyperlink" Target="consultantplus://offline/ref=0C3F2684C12DF79E3782E08C9DECAA0CA3A38C6E8F94B493D2CA39A981B19A4A9C51449CEB07F258t4j6K" TargetMode="External"/><Relationship Id="rId84" Type="http://schemas.openxmlformats.org/officeDocument/2006/relationships/hyperlink" Target="consultantplus://offline/ref=0C3F2684C12DF79E3782E08C9DECAA0CA3A38C6E8F94B493D2CA39A981B19A4A9C51449CEB07F25Dt4j8K" TargetMode="External"/><Relationship Id="rId89" Type="http://schemas.openxmlformats.org/officeDocument/2006/relationships/hyperlink" Target="consultantplus://offline/ref=0C3F2684C12DF79E3782E08C9DECAA0CA3A38F6A8B96B493D2CA39A981B19A4A9C51449CEB07F250t4j0K" TargetMode="External"/><Relationship Id="rId7" Type="http://schemas.openxmlformats.org/officeDocument/2006/relationships/hyperlink" Target="consultantplus://offline/ref=0C3F2684C12DF79E3782E08C9DECAA0CA3A38E6F899EB493D2CA39A981tBj1K" TargetMode="External"/><Relationship Id="rId71" Type="http://schemas.openxmlformats.org/officeDocument/2006/relationships/hyperlink" Target="consultantplus://offline/ref=0C3F2684C12DF79E3782E08C9DECAA0CA3A38C6E8F94B493D2CA39A981B19A4A9C51449CEB07F25Bt4j9K" TargetMode="External"/><Relationship Id="rId92" Type="http://schemas.openxmlformats.org/officeDocument/2006/relationships/hyperlink" Target="consultantplus://offline/ref=0C3F2684C12DF79E3782E08C9DECAA0CA3A38C6F8F96B493D2CA39A981B19A4A9C51449CEB07F258t4j0K" TargetMode="External"/><Relationship Id="rId2" Type="http://schemas.microsoft.com/office/2007/relationships/stylesWithEffects" Target="stylesWithEffects.xml"/><Relationship Id="rId16" Type="http://schemas.openxmlformats.org/officeDocument/2006/relationships/hyperlink" Target="consultantplus://offline/ref=0C3F2684C12DF79E3782E08C9DECAA0CA3A38F6A819FB493D2CA39A981B19A4A9C51449CEB07F259t4j6K" TargetMode="External"/><Relationship Id="rId29" Type="http://schemas.openxmlformats.org/officeDocument/2006/relationships/hyperlink" Target="consultantplus://offline/ref=0C3F2684C12DF79E3782E08C9DECAA0CA3A38C6F8F97B493D2CA39A981B19A4A9C51449CEB07F258t4j0K" TargetMode="External"/><Relationship Id="rId11" Type="http://schemas.openxmlformats.org/officeDocument/2006/relationships/hyperlink" Target="consultantplus://offline/ref=0C3F2684C12DF79E3782E08C9DECAA0CA3A38E6D8191B493D2CA39A981B19A4A9C51449CEB07F258t4j0K" TargetMode="External"/><Relationship Id="rId24" Type="http://schemas.openxmlformats.org/officeDocument/2006/relationships/hyperlink" Target="consultantplus://offline/ref=0C3F2684C12DF79E3782E08C9DECAA0CA3A38F6D8993B493D2CA39A981B19A4A9C51449CEB07F258t4j0K" TargetMode="External"/><Relationship Id="rId32" Type="http://schemas.openxmlformats.org/officeDocument/2006/relationships/hyperlink" Target="consultantplus://offline/ref=0C3F2684C12DF79E3782E08C9DECAA0CA3A38F6C889FB493D2CA39A981B19A4A9C51449CEB07F258t4j0K" TargetMode="External"/><Relationship Id="rId37" Type="http://schemas.openxmlformats.org/officeDocument/2006/relationships/hyperlink" Target="consultantplus://offline/ref=0C3F2684C12DF79E3782E08C9DECAA0CA3A38E6C8897B493D2CA39A981B19A4A9C51449CEB07F358t4j5K" TargetMode="External"/><Relationship Id="rId40" Type="http://schemas.openxmlformats.org/officeDocument/2006/relationships/hyperlink" Target="consultantplus://offline/ref=0C3F2684C12DF79E3782E08C9DECAA0CA3A38E608990B493D2CA39A981B19A4A9C51449EEDt0j1K" TargetMode="External"/><Relationship Id="rId45" Type="http://schemas.openxmlformats.org/officeDocument/2006/relationships/hyperlink" Target="consultantplus://offline/ref=0C3F2684C12DF79E3782E08C9DECAA0CA3A38D698D91B493D2CA39A981B19A4A9C51449CEB07F258t4j0K" TargetMode="External"/><Relationship Id="rId53" Type="http://schemas.openxmlformats.org/officeDocument/2006/relationships/hyperlink" Target="consultantplus://offline/ref=0C3F2684C12DF79E3782E08C9DECAA0CA3A38C608F9FB493D2CA39A981B19A4A9C51449CEB06F05Bt4j3K" TargetMode="External"/><Relationship Id="rId58" Type="http://schemas.openxmlformats.org/officeDocument/2006/relationships/hyperlink" Target="consultantplus://offline/ref=0C3F2684C12DF79E3782E08C9DECAA0CA3A38F6E899EB493D2CA39A981B19A4A9C51449CEB07F258t4j0K" TargetMode="External"/><Relationship Id="rId66" Type="http://schemas.openxmlformats.org/officeDocument/2006/relationships/hyperlink" Target="consultantplus://offline/ref=0C3F2684C12DF79E3782E08C9DECAA0CA3A38C6E8C9EB493D2CA39A981B19A4A9C51449CEB07F258t4j3K" TargetMode="External"/><Relationship Id="rId74" Type="http://schemas.openxmlformats.org/officeDocument/2006/relationships/hyperlink" Target="consultantplus://offline/ref=0C3F2684C12DF79E3782E08C9DECAA0CA3A38F6A819FB493D2CA39A981B19A4A9C51449CEB07F65Dt4j0K" TargetMode="External"/><Relationship Id="rId79" Type="http://schemas.openxmlformats.org/officeDocument/2006/relationships/hyperlink" Target="consultantplus://offline/ref=0C3F2684C12DF79E3782E08C9DECAA0CA3A38E688D97B493D2CA39A981B19A4A9C51449CEB07F25Bt4j3K" TargetMode="External"/><Relationship Id="rId87" Type="http://schemas.openxmlformats.org/officeDocument/2006/relationships/hyperlink" Target="consultantplus://offline/ref=0C3F2684C12DF79E3782E08C9DECAA0CA3A38F698897B493D2CA39A981tBj1K" TargetMode="External"/><Relationship Id="rId102" Type="http://schemas.openxmlformats.org/officeDocument/2006/relationships/fontTable" Target="fontTable.xml"/><Relationship Id="rId5" Type="http://schemas.openxmlformats.org/officeDocument/2006/relationships/hyperlink" Target="consultantplus://offline/ref=0C3F2684C12DF79E3782E08C9DECAA0CA3A38E6C8897B493D2CA39A981B19A4A9C51449CEB07F358t4j1K" TargetMode="External"/><Relationship Id="rId61" Type="http://schemas.openxmlformats.org/officeDocument/2006/relationships/hyperlink" Target="consultantplus://offline/ref=0C3F2684C12DF79E3782E08C9DECAA0CA3A38F6A819FB493D2CA39A981B19A4A9C51449CEB07F25Bt4j1K" TargetMode="External"/><Relationship Id="rId82" Type="http://schemas.openxmlformats.org/officeDocument/2006/relationships/hyperlink" Target="consultantplus://offline/ref=0C3F2684C12DF79E3782E08C9DECAA0CA3A38C6E8C9EB493D2CA39A981B19A4A9C51449CEB07F25Ft4j4K" TargetMode="External"/><Relationship Id="rId90" Type="http://schemas.openxmlformats.org/officeDocument/2006/relationships/hyperlink" Target="consultantplus://offline/ref=0C3F2684C12DF79E3782E08C9DECAA0CABA68361899DE999DA9335ABt8j6K" TargetMode="External"/><Relationship Id="rId95" Type="http://schemas.openxmlformats.org/officeDocument/2006/relationships/hyperlink" Target="consultantplus://offline/ref=0C3F2684C12DF79E3782E08C9DECAA0CA3A38E6C8897B493D2CA39A981B19A4A9C51449CEB07F358t4j8K" TargetMode="External"/><Relationship Id="rId19" Type="http://schemas.openxmlformats.org/officeDocument/2006/relationships/hyperlink" Target="consultantplus://offline/ref=0C3F2684C12DF79E3782E08C9DECAA0CA3A38F6D8C93B493D2CA39A981B19A4A9C51449CEB07F251t4j9K" TargetMode="External"/><Relationship Id="rId14" Type="http://schemas.openxmlformats.org/officeDocument/2006/relationships/hyperlink" Target="consultantplus://offline/ref=0C3F2684C12DF79E3782E08C9DECAA0CA3A38C608F9FB493D2CA39A981B19A4A9C51449CEB07F258t4j3K" TargetMode="External"/><Relationship Id="rId22" Type="http://schemas.openxmlformats.org/officeDocument/2006/relationships/hyperlink" Target="consultantplus://offline/ref=0C3F2684C12DF79E3782E08C9DECAA0CA3A38E618A93B493D2CA39A981B19A4A9C51449CEB07F258t4j2K" TargetMode="External"/><Relationship Id="rId27" Type="http://schemas.openxmlformats.org/officeDocument/2006/relationships/hyperlink" Target="consultantplus://offline/ref=0C3F2684C12DF79E3782E08C9DECAA0CA3A38F6F8F95B493D2CA39A981B19A4A9C51449CEB07F258t4j9K" TargetMode="External"/><Relationship Id="rId30" Type="http://schemas.openxmlformats.org/officeDocument/2006/relationships/hyperlink" Target="consultantplus://offline/ref=0C3F2684C12DF79E3782E08C9DECAA0CA3A38F6E899EB493D2CA39A981B19A4A9C51449CEB07F258t4j0K" TargetMode="External"/><Relationship Id="rId35" Type="http://schemas.openxmlformats.org/officeDocument/2006/relationships/hyperlink" Target="consultantplus://offline/ref=0C3F2684C12DF79E3782E08C9DECAA0CA3A38C688A94B493D2CA39A981tBj1K" TargetMode="External"/><Relationship Id="rId43" Type="http://schemas.openxmlformats.org/officeDocument/2006/relationships/hyperlink" Target="consultantplus://offline/ref=0C3F2684C12DF79E3782E08C9DECAA0CA3A38F6A8F92B493D2CA39A981B19A4A9C51449CEB07F258t4j0K" TargetMode="External"/><Relationship Id="rId48" Type="http://schemas.openxmlformats.org/officeDocument/2006/relationships/hyperlink" Target="consultantplus://offline/ref=0C3F2684C12DF79E3782E08C9DECAA0CA3A38F6F8F95B493D2CA39A981B19A4A9C51449CEB07F258t4j9K" TargetMode="External"/><Relationship Id="rId56" Type="http://schemas.openxmlformats.org/officeDocument/2006/relationships/hyperlink" Target="consultantplus://offline/ref=0C3F2684C12DF79E3782E08C9DECAA0CA3A38E6C8E95B493D2CA39A981B19A4A9C51449CEB07F259t4j9K" TargetMode="External"/><Relationship Id="rId64" Type="http://schemas.openxmlformats.org/officeDocument/2006/relationships/hyperlink" Target="consultantplus://offline/ref=0C3F2684C12DF79E3782E08C9DECAA0CA3A38E688D97B493D2CA39A981B19A4A9C51449CEB07F259t4j9K" TargetMode="External"/><Relationship Id="rId69" Type="http://schemas.openxmlformats.org/officeDocument/2006/relationships/hyperlink" Target="consultantplus://offline/ref=0C3F2684C12DF79E3782E08C9DECAA0CA3A38C6E8C9EB493D2CA39A981B19A4A9C51449CEB07F25At4j6K" TargetMode="External"/><Relationship Id="rId77" Type="http://schemas.openxmlformats.org/officeDocument/2006/relationships/hyperlink" Target="consultantplus://offline/ref=0C3F2684C12DF79E3782E08C9DECAA0CA3A38F6A819FB493D2CA39A981B19A4A9C51449CEB07F050t4j2K" TargetMode="External"/><Relationship Id="rId100" Type="http://schemas.openxmlformats.org/officeDocument/2006/relationships/hyperlink" Target="consultantplus://offline/ref=0C3F2684C12DF79E3782E08C9DECAA0CA3A38E6C8897B493D2CA39A981B19A4A9C51449CEB07F35Bt4j4K" TargetMode="External"/><Relationship Id="rId8" Type="http://schemas.openxmlformats.org/officeDocument/2006/relationships/hyperlink" Target="consultantplus://offline/ref=0C3F2684C12DF79E3782E08C9DECAA0CA3A38A688991B493D2CA39A981tBj1K" TargetMode="External"/><Relationship Id="rId51" Type="http://schemas.openxmlformats.org/officeDocument/2006/relationships/hyperlink" Target="consultantplus://offline/ref=0C3F2684C12DF79E3782E08C9DECAA0CA3A38E618A93B493D2CA39A981B19A4A9C51449CEB07F258t4j6K" TargetMode="External"/><Relationship Id="rId72" Type="http://schemas.openxmlformats.org/officeDocument/2006/relationships/hyperlink" Target="consultantplus://offline/ref=0C3F2684C12DF79E3782E08C9DECAA0CA3A38F6A819FB493D2CA39A981B19A4A9C51449CEB07F65Ct4j1K" TargetMode="External"/><Relationship Id="rId80" Type="http://schemas.openxmlformats.org/officeDocument/2006/relationships/hyperlink" Target="consultantplus://offline/ref=0C3F2684C12DF79E3782E08C9DECAA0CA3A38F6A819FB493D2CA39A981B19A4A9C51449CEB07F65Bt4j8K" TargetMode="External"/><Relationship Id="rId85" Type="http://schemas.openxmlformats.org/officeDocument/2006/relationships/hyperlink" Target="consultantplus://offline/ref=0C3F2684C12DF79E3782E08C9DECAA0CABA68361899DE999DA9335ABt8j6K" TargetMode="External"/><Relationship Id="rId93" Type="http://schemas.openxmlformats.org/officeDocument/2006/relationships/hyperlink" Target="consultantplus://offline/ref=0C3F2684C12DF79E3782E08C9DECAA0CA3A38C6F8F96B493D2CA39A981B19A4A9C51449CEB07F258t4j0K" TargetMode="External"/><Relationship Id="rId98" Type="http://schemas.openxmlformats.org/officeDocument/2006/relationships/hyperlink" Target="consultantplus://offline/ref=0C3F2684C12DF79E3782E08C9DECAA0CA3A38E6C8897B493D2CA39A981B19A4A9C51449CEB07F35Bt4j0K" TargetMode="External"/><Relationship Id="rId3" Type="http://schemas.openxmlformats.org/officeDocument/2006/relationships/settings" Target="settings.xml"/><Relationship Id="rId12" Type="http://schemas.openxmlformats.org/officeDocument/2006/relationships/hyperlink" Target="consultantplus://offline/ref=0C3F2684C12DF79E3782E08C9DECAA0CA3A38E6B819EB493D2CA39A981B19A4A9C51449CEB07F259t4j9K" TargetMode="External"/><Relationship Id="rId17" Type="http://schemas.openxmlformats.org/officeDocument/2006/relationships/hyperlink" Target="consultantplus://offline/ref=0C3F2684C12DF79E3782E08C9DECAA0CA3A38F6A8F95B493D2CA39A981B19A4A9C51449CEB07F258t4j2K" TargetMode="External"/><Relationship Id="rId25" Type="http://schemas.openxmlformats.org/officeDocument/2006/relationships/hyperlink" Target="consultantplus://offline/ref=0C3F2684C12DF79E3782E08C9DECAA0CA3A38C6F8E96B493D2CA39A981B19A4A9C51449CEB07F258t4j0K" TargetMode="External"/><Relationship Id="rId33" Type="http://schemas.openxmlformats.org/officeDocument/2006/relationships/hyperlink" Target="consultantplus://offline/ref=0C3F2684C12DF79E3782E08C9DECAA0CA3A38F6D8995B493D2CA39A981B19A4A9C51449CEB07F258t4j0K" TargetMode="External"/><Relationship Id="rId38" Type="http://schemas.openxmlformats.org/officeDocument/2006/relationships/hyperlink" Target="consultantplus://offline/ref=0C3F2684C12DF79E3782E08C9DECAA0CABA68361899DE999DA9335ABt8j6K" TargetMode="External"/><Relationship Id="rId46" Type="http://schemas.openxmlformats.org/officeDocument/2006/relationships/hyperlink" Target="consultantplus://offline/ref=0C3F2684C12DF79E3782E08C9DECAA0CA3A38F6D8C93B493D2CA39A981B19A4A9C51449CEB07F25Bt4j3K" TargetMode="External"/><Relationship Id="rId59" Type="http://schemas.openxmlformats.org/officeDocument/2006/relationships/hyperlink" Target="consultantplus://offline/ref=0C3F2684C12DF79E3782E08C9DECAA0CA3A38F6E899EB493D2CA39A981B19A4A9C51449CEB07FA59t4j2K" TargetMode="External"/><Relationship Id="rId67" Type="http://schemas.openxmlformats.org/officeDocument/2006/relationships/hyperlink" Target="consultantplus://offline/ref=0C3F2684C12DF79E3782E08C9DECAA0CA3A38C6E8C9EB493D2CA39A981B19A4A9C51449CEB07F258t4j6K" TargetMode="External"/><Relationship Id="rId103" Type="http://schemas.openxmlformats.org/officeDocument/2006/relationships/theme" Target="theme/theme1.xml"/><Relationship Id="rId20" Type="http://schemas.openxmlformats.org/officeDocument/2006/relationships/hyperlink" Target="consultantplus://offline/ref=0C3F2684C12DF79E3782E08C9DECAA0CA3A38F6D8C93B493D2CA39A981B19A4A9C51449CEB07F258t4j5K" TargetMode="External"/><Relationship Id="rId41" Type="http://schemas.openxmlformats.org/officeDocument/2006/relationships/hyperlink" Target="consultantplus://offline/ref=0C3F2684C12DF79E3782E08C9DECAA0CA3A389688F94B493D2CA39A981B19A4A9C51449CEB07F259t4j9K" TargetMode="External"/><Relationship Id="rId54" Type="http://schemas.openxmlformats.org/officeDocument/2006/relationships/hyperlink" Target="consultantplus://offline/ref=0C3F2684C12DF79E3782E08C9DECAA0CA3A38F6E899EB493D2CA39A981B19A4A9C51449CEB07F258t4j0K" TargetMode="External"/><Relationship Id="rId62" Type="http://schemas.openxmlformats.org/officeDocument/2006/relationships/hyperlink" Target="consultantplus://offline/ref=0C3F2684C12DF79E3782E08C9DECAA0CA3A38E6C8897B493D2CA39A981B19A4A9C51449CEB07F358t4j6K" TargetMode="External"/><Relationship Id="rId70" Type="http://schemas.openxmlformats.org/officeDocument/2006/relationships/hyperlink" Target="consultantplus://offline/ref=0C3F2684C12DF79E3782E08C9DECAA0CA3A38C6E8C9EB493D2CA39A981B19A4A9C51449CEB07F25At4j9K" TargetMode="External"/><Relationship Id="rId75" Type="http://schemas.openxmlformats.org/officeDocument/2006/relationships/hyperlink" Target="consultantplus://offline/ref=0C3F2684C12DF79E3782E08C9DECAA0CA3A38F6A819FB493D2CA39A981B19A4A9C51449CEB07F65Ft4j9K" TargetMode="External"/><Relationship Id="rId83" Type="http://schemas.openxmlformats.org/officeDocument/2006/relationships/hyperlink" Target="consultantplus://offline/ref=0C3F2684C12DF79E3782E08C9DECAA0CA3A38C6E8C9EB493D2CA39A981B19A4A9C51449CEB07F25Ft4j7K" TargetMode="External"/><Relationship Id="rId88" Type="http://schemas.openxmlformats.org/officeDocument/2006/relationships/hyperlink" Target="consultantplus://offline/ref=0C3F2684C12DF79E3782E08C9DECAA0CA3A38F6A8B96B493D2CA39A981B19A4A9C51449CEB07F259t4j9K" TargetMode="External"/><Relationship Id="rId91" Type="http://schemas.openxmlformats.org/officeDocument/2006/relationships/hyperlink" Target="consultantplus://offline/ref=0C3F2684C12DF79E3782E08C9DECAA0CA3A38C688A94B493D2CA39A981B19A4A9C51449CEB07F35Bt4j7K" TargetMode="External"/><Relationship Id="rId96" Type="http://schemas.openxmlformats.org/officeDocument/2006/relationships/hyperlink" Target="consultantplus://offline/ref=0C3F2684C12DF79E3782E08C9DECAA0CA3A38E6C8897B493D2CA39A981B19A4A9C51449CEB07F358t4j9K" TargetMode="External"/><Relationship Id="rId1" Type="http://schemas.openxmlformats.org/officeDocument/2006/relationships/styles" Target="styles.xml"/><Relationship Id="rId6" Type="http://schemas.openxmlformats.org/officeDocument/2006/relationships/hyperlink" Target="consultantplus://offline/ref=0C3F2684C12DF79E3782E08C9DECAA0CA3A38E6C8897B493D2CA39A981B19A4A9C51449CEB07F358t4j2K" TargetMode="External"/><Relationship Id="rId15" Type="http://schemas.openxmlformats.org/officeDocument/2006/relationships/hyperlink" Target="consultantplus://offline/ref=0C3F2684C12DF79E3782E08C9DECAA0CA3A38F6A8096B493D2CA39A981B19A4A9C51449CEB07F258t4j1K" TargetMode="External"/><Relationship Id="rId23" Type="http://schemas.openxmlformats.org/officeDocument/2006/relationships/hyperlink" Target="consultantplus://offline/ref=0C3F2684C12DF79E3782E08C9DECAA0CA3A38E618A93B493D2CA39A981B19A4A9C51449CEB07F258t4j6K" TargetMode="External"/><Relationship Id="rId28" Type="http://schemas.openxmlformats.org/officeDocument/2006/relationships/hyperlink" Target="consultantplus://offline/ref=0C3F2684C12DF79E3782E08C9DECAA0CA3A38C6E8F94B493D2CA39A981B19A4A9C51449CEB07F258t4j0K" TargetMode="External"/><Relationship Id="rId36" Type="http://schemas.openxmlformats.org/officeDocument/2006/relationships/hyperlink" Target="consultantplus://offline/ref=0C3F2684C12DF79E3782E08C9DECAA0CA3A38F6C8E90B493D2CA39A981B19A4A9C51449CEB07F259t4j8K" TargetMode="External"/><Relationship Id="rId49" Type="http://schemas.openxmlformats.org/officeDocument/2006/relationships/hyperlink" Target="consultantplus://offline/ref=0C3F2684C12DF79E3782E08C9DECAA0CA3A38F6C889FB493D2CA39A981B19A4A9C51449CEB07F258t4j0K" TargetMode="External"/><Relationship Id="rId57" Type="http://schemas.openxmlformats.org/officeDocument/2006/relationships/hyperlink" Target="consultantplus://offline/ref=0C3F2684C12DF79E3782E08C9DECAA0CA3A38F6A8F95B493D2CA39A981B19A4A9C51449CEB07F258t4j2K" TargetMode="External"/><Relationship Id="rId10" Type="http://schemas.openxmlformats.org/officeDocument/2006/relationships/hyperlink" Target="consultantplus://offline/ref=0C3F2684C12DF79E3782E08C9DECAA0CA3A28A688D9EB493D2CA39A981B19A4A9C514498EFt0j4K" TargetMode="External"/><Relationship Id="rId31" Type="http://schemas.openxmlformats.org/officeDocument/2006/relationships/hyperlink" Target="consultantplus://offline/ref=0C3F2684C12DF79E3782E08C9DECAA0CA3A38F6D8990B493D2CA39A981B19A4A9C51449CEB07F258t4j0K" TargetMode="External"/><Relationship Id="rId44" Type="http://schemas.openxmlformats.org/officeDocument/2006/relationships/hyperlink" Target="consultantplus://offline/ref=0C3F2684C12DF79E3782E08C9DECAA0CABA68361899DE999DA9335ABt8j6K" TargetMode="External"/><Relationship Id="rId52" Type="http://schemas.openxmlformats.org/officeDocument/2006/relationships/hyperlink" Target="consultantplus://offline/ref=0C3F2684C12DF79E3782E08C9DECAA0CA3A38C608F9FB493D2CA39A981B19A4A9C51449CEB07F258t4j3K" TargetMode="External"/><Relationship Id="rId60" Type="http://schemas.openxmlformats.org/officeDocument/2006/relationships/hyperlink" Target="consultantplus://offline/ref=0C3F2684C12DF79E3782E08C9DECAA0CA3A38C6F8F97B493D2CA39A981B19A4A9C51449CEB07F258t4j0K" TargetMode="External"/><Relationship Id="rId65" Type="http://schemas.openxmlformats.org/officeDocument/2006/relationships/hyperlink" Target="consultantplus://offline/ref=0C3F2684C12DF79E3782E08C9DECAA0CA3A38F6D8995B493D2CA39A981B19A4A9C51449CEB07F258t4j0K" TargetMode="External"/><Relationship Id="rId73" Type="http://schemas.openxmlformats.org/officeDocument/2006/relationships/hyperlink" Target="consultantplus://offline/ref=0C3F2684C12DF79E3782E08C9DECAA0CA3A38F6A819FB493D2CA39A981B19A4A9C51449CEB07F65Ft4j0K" TargetMode="External"/><Relationship Id="rId78" Type="http://schemas.openxmlformats.org/officeDocument/2006/relationships/hyperlink" Target="consultantplus://offline/ref=0C3F2684C12DF79E3782E08C9DECAA0CA3A38F6A819FB493D2CA39A981B19A4A9C51449CEB07F35Ct4j6K" TargetMode="External"/><Relationship Id="rId81" Type="http://schemas.openxmlformats.org/officeDocument/2006/relationships/hyperlink" Target="consultantplus://offline/ref=0C3F2684C12DF79E3782E08C9DECAA0CA3A38F6A819FB493D2CA39A981B19A4A9C51449CEB07F65Bt4j8K" TargetMode="External"/><Relationship Id="rId86" Type="http://schemas.openxmlformats.org/officeDocument/2006/relationships/hyperlink" Target="consultantplus://offline/ref=0C3F2684C12DF79E3782E08C9DECAA0CA3A38C698C93B493D2CA39A981B19A4A9C5144t9jCK" TargetMode="External"/><Relationship Id="rId94" Type="http://schemas.openxmlformats.org/officeDocument/2006/relationships/hyperlink" Target="consultantplus://offline/ref=0C3F2684C12DF79E3782E08C9DECAA0CA3A38C688A94B493D2CA39A981tBj1K" TargetMode="External"/><Relationship Id="rId99" Type="http://schemas.openxmlformats.org/officeDocument/2006/relationships/hyperlink" Target="consultantplus://offline/ref=0C3F2684C12DF79E3782E08C9DECAA0CA3A38E6C8897B493D2CA39A981B19A4A9C51449CEB07F35Bt4j2K" TargetMode="External"/><Relationship Id="rId101" Type="http://schemas.openxmlformats.org/officeDocument/2006/relationships/hyperlink" Target="consultantplus://offline/ref=0C3F2684C12DF79E3782E08C9DECAA0CA3A38E6C8897B493D2CA39A981B19A4A9C51449CEB07F35Bt4j6K" TargetMode="External"/><Relationship Id="rId4" Type="http://schemas.openxmlformats.org/officeDocument/2006/relationships/webSettings" Target="webSettings.xml"/><Relationship Id="rId9" Type="http://schemas.openxmlformats.org/officeDocument/2006/relationships/hyperlink" Target="consultantplus://offline/ref=0C3F2684C12DF79E3782E08C9DECAA0CA3A28A688D9EB493D2CA39A981tBj1K" TargetMode="External"/><Relationship Id="rId13" Type="http://schemas.openxmlformats.org/officeDocument/2006/relationships/hyperlink" Target="consultantplus://offline/ref=0C3F2684C12DF79E3782E08C9DECAA0CA3A38E6C8897B493D2CA39A981B19A4A9C51449CEB07F358t4j3K" TargetMode="External"/><Relationship Id="rId18" Type="http://schemas.openxmlformats.org/officeDocument/2006/relationships/hyperlink" Target="consultantplus://offline/ref=0C3F2684C12DF79E3782E08C9DECAA0CA3A38F6D8C93B493D2CA39A981B19A4A9C51449CEB07F25Bt4j3K" TargetMode="External"/><Relationship Id="rId39" Type="http://schemas.openxmlformats.org/officeDocument/2006/relationships/hyperlink" Target="consultantplus://offline/ref=0C3F2684C12DF79E3782E9959AECAA0CA7AD8D6D8F97B493D2CA39A981B19A4A9C51449CEB07F35Ft4j5K" TargetMode="External"/><Relationship Id="rId34" Type="http://schemas.openxmlformats.org/officeDocument/2006/relationships/hyperlink" Target="consultantplus://offline/ref=0C3F2684C12DF79E3782E08C9DECAA0CA3A38F6A8F92B493D2CA39A981B19A4A9C51449CEB07F258t4j0K" TargetMode="External"/><Relationship Id="rId50" Type="http://schemas.openxmlformats.org/officeDocument/2006/relationships/hyperlink" Target="consultantplus://offline/ref=0C3F2684C12DF79E3782E08C9DECAA0CA3A38F6D8993B493D2CA39A981B19A4A9C51449CEB07F258t4j0K" TargetMode="External"/><Relationship Id="rId55" Type="http://schemas.openxmlformats.org/officeDocument/2006/relationships/hyperlink" Target="consultantplus://offline/ref=0C3F2684C12DF79E3782E08C9DECAA0CABA68361899DE999DA9335ABt8j6K" TargetMode="External"/><Relationship Id="rId76" Type="http://schemas.openxmlformats.org/officeDocument/2006/relationships/hyperlink" Target="consultantplus://offline/ref=0C3F2684C12DF79E3782E08C9DECAA0CA3A38F6A819FB493D2CA39A981B19A4A9C51449CEB07F65Ft4j9K" TargetMode="External"/><Relationship Id="rId97" Type="http://schemas.openxmlformats.org/officeDocument/2006/relationships/hyperlink" Target="consultantplus://offline/ref=0C3F2684C12DF79E3782E08C9DECAA0CA3A38E6C8A91B493D2CA39A981tBj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20574</Words>
  <Characters>117276</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Коженовский Роман Михайлович</dc:creator>
  <cp:lastModifiedBy>Коженовский Роман Михайлович</cp:lastModifiedBy>
  <cp:revision>2</cp:revision>
  <dcterms:created xsi:type="dcterms:W3CDTF">2015-03-04T11:33:00Z</dcterms:created>
  <dcterms:modified xsi:type="dcterms:W3CDTF">2015-03-04T11:33:00Z</dcterms:modified>
</cp:coreProperties>
</file>